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A3E" w:rsidRDefault="00914A3E" w:rsidP="00845B80">
      <w:pPr>
        <w:rPr>
          <w:rtl/>
        </w:rPr>
      </w:pPr>
    </w:p>
    <w:p w:rsidR="00107203" w:rsidRDefault="00107203" w:rsidP="00845B80">
      <w:pPr>
        <w:rPr>
          <w:rtl/>
        </w:rPr>
      </w:pPr>
    </w:p>
    <w:p w:rsidR="00914A3E" w:rsidRPr="00914A3E" w:rsidRDefault="00914A3E" w:rsidP="00ED3600">
      <w:pPr>
        <w:jc w:val="center"/>
        <w:rPr>
          <w:rtl/>
        </w:rPr>
      </w:pPr>
      <w:r>
        <w:rPr>
          <w:rFonts w:cs="Arial"/>
          <w:noProof/>
          <w:rtl/>
        </w:rPr>
        <w:drawing>
          <wp:inline distT="0" distB="0" distL="0" distR="0" wp14:anchorId="6A6CDE79" wp14:editId="6D9FAFCE">
            <wp:extent cx="5930900" cy="8225196"/>
            <wp:effectExtent l="0" t="0" r="0" b="444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0900" cy="8225196"/>
                    </a:xfrm>
                    <a:prstGeom prst="rect">
                      <a:avLst/>
                    </a:prstGeom>
                    <a:noFill/>
                    <a:ln>
                      <a:noFill/>
                    </a:ln>
                  </pic:spPr>
                </pic:pic>
              </a:graphicData>
            </a:graphic>
          </wp:inline>
        </w:drawing>
      </w:r>
    </w:p>
    <w:p w:rsidR="00914A3E" w:rsidRDefault="00914A3E" w:rsidP="00845B80">
      <w:pPr>
        <w:rPr>
          <w:sz w:val="32"/>
          <w:szCs w:val="32"/>
          <w:rtl/>
        </w:rPr>
      </w:pPr>
    </w:p>
    <w:p w:rsidR="00845B80" w:rsidRPr="00914A3E" w:rsidRDefault="00845B80" w:rsidP="00845B80">
      <w:pPr>
        <w:rPr>
          <w:b/>
          <w:bCs/>
          <w:sz w:val="52"/>
          <w:szCs w:val="52"/>
          <w:rtl/>
        </w:rPr>
      </w:pPr>
      <w:r w:rsidRPr="00914A3E">
        <w:rPr>
          <w:rFonts w:hint="cs"/>
          <w:b/>
          <w:bCs/>
          <w:sz w:val="52"/>
          <w:szCs w:val="52"/>
          <w:rtl/>
        </w:rPr>
        <w:t>מ. דבי הנדסה וניהול בע"מ</w:t>
      </w:r>
    </w:p>
    <w:p w:rsidR="00845B80" w:rsidRPr="00845B80" w:rsidRDefault="00845B80" w:rsidP="00845B80">
      <w:pPr>
        <w:rPr>
          <w:sz w:val="32"/>
          <w:szCs w:val="32"/>
          <w:rtl/>
        </w:rPr>
      </w:pPr>
    </w:p>
    <w:p w:rsidR="00845B80" w:rsidRPr="00845B80" w:rsidRDefault="00845B80" w:rsidP="00845B80">
      <w:pPr>
        <w:rPr>
          <w:b/>
          <w:bCs/>
          <w:sz w:val="32"/>
          <w:szCs w:val="32"/>
          <w:rtl/>
        </w:rPr>
      </w:pPr>
      <w:r w:rsidRPr="00845B80">
        <w:rPr>
          <w:rFonts w:hint="cs"/>
          <w:b/>
          <w:bCs/>
          <w:sz w:val="32"/>
          <w:szCs w:val="32"/>
          <w:rtl/>
        </w:rPr>
        <w:t>חברת מ. דבי הנדסה וניהול בע"מ, אשר הוקמה בשנת 1983 הינה מהחברות המובילות בישראל בתחום הנדסת הבניין. החברה מתמחה בתיאום, פיקוח ובניהול פרויקטים בתחום הבנייה ופיתוח התשתיות, ומעניקה ייעוץ כלכלי והנדסי .</w:t>
      </w:r>
    </w:p>
    <w:p w:rsidR="00845B80" w:rsidRPr="00845B80" w:rsidRDefault="00845B80" w:rsidP="00845B80">
      <w:pPr>
        <w:rPr>
          <w:sz w:val="32"/>
          <w:szCs w:val="32"/>
          <w:rtl/>
        </w:rPr>
      </w:pPr>
    </w:p>
    <w:p w:rsidR="002F7D63" w:rsidRPr="00845B80" w:rsidRDefault="00845B80" w:rsidP="002F7D63">
      <w:pPr>
        <w:rPr>
          <w:sz w:val="32"/>
          <w:szCs w:val="32"/>
          <w:rtl/>
        </w:rPr>
      </w:pPr>
      <w:r w:rsidRPr="00845B80">
        <w:rPr>
          <w:rFonts w:hint="cs"/>
          <w:sz w:val="32"/>
          <w:szCs w:val="32"/>
          <w:rtl/>
        </w:rPr>
        <w:t xml:space="preserve">החברה הוקמה ומנוהלת ע"י מרדכי דבי, מהנדס בוגר הפקולטה להנדסה אזרחית בטכניון בחיפה, ובעל ניסיון מעשי ומוכח </w:t>
      </w:r>
      <w:r w:rsidR="002F7D63">
        <w:rPr>
          <w:rFonts w:hint="cs"/>
          <w:sz w:val="32"/>
          <w:szCs w:val="32"/>
          <w:rtl/>
        </w:rPr>
        <w:t>של למעלה מ- 40 שנה בתחום ההנדסה והבנייה בארץ ובעולם.                           החברה מתמחה בתחום ניהול, תיאום ופיקוח על פרויקטים מורכבים.</w:t>
      </w:r>
    </w:p>
    <w:p w:rsidR="00845B80" w:rsidRPr="00845B80" w:rsidRDefault="00845B80" w:rsidP="00845B80">
      <w:pPr>
        <w:rPr>
          <w:sz w:val="32"/>
          <w:szCs w:val="32"/>
          <w:rtl/>
        </w:rPr>
      </w:pPr>
      <w:r w:rsidRPr="00845B80">
        <w:rPr>
          <w:rFonts w:hint="cs"/>
          <w:sz w:val="32"/>
          <w:szCs w:val="32"/>
          <w:rtl/>
        </w:rPr>
        <w:t>חברת מ. דבי מעניקה סל שירותים מקיף וכולל עבור כל שלבי הפרויקט, החל משלב הייזום, דרך שלב התכנון, הרישוי, ההתקשרות עם המבצעים, וכלה במעקב ופיקוח אחר ביצוע הפרויקט בפועל עד למסירתו.</w:t>
      </w:r>
    </w:p>
    <w:p w:rsidR="00845B80" w:rsidRPr="00845B80" w:rsidRDefault="00845B80" w:rsidP="00845B80">
      <w:pPr>
        <w:rPr>
          <w:sz w:val="32"/>
          <w:szCs w:val="32"/>
          <w:rtl/>
        </w:rPr>
      </w:pPr>
      <w:r w:rsidRPr="00845B80">
        <w:rPr>
          <w:rFonts w:hint="cs"/>
          <w:sz w:val="32"/>
          <w:szCs w:val="32"/>
          <w:rtl/>
        </w:rPr>
        <w:t>במסגרת פעילותה לאורך השנים, ניהלה החברה פרויקטים של מאות מיליוני שקלים,</w:t>
      </w:r>
      <w:r>
        <w:rPr>
          <w:rFonts w:hint="cs"/>
          <w:sz w:val="32"/>
          <w:szCs w:val="32"/>
          <w:rtl/>
        </w:rPr>
        <w:t xml:space="preserve"> ל</w:t>
      </w:r>
      <w:r w:rsidRPr="00845B80">
        <w:rPr>
          <w:rFonts w:hint="cs"/>
          <w:sz w:val="32"/>
          <w:szCs w:val="32"/>
          <w:rtl/>
        </w:rPr>
        <w:t xml:space="preserve">רבות מבני מגורים, </w:t>
      </w:r>
      <w:r w:rsidR="00EC7B46">
        <w:rPr>
          <w:rFonts w:hint="cs"/>
          <w:sz w:val="32"/>
          <w:szCs w:val="32"/>
          <w:rtl/>
        </w:rPr>
        <w:t xml:space="preserve">שכונות וישובים, </w:t>
      </w:r>
      <w:r w:rsidRPr="00845B80">
        <w:rPr>
          <w:rFonts w:hint="cs"/>
          <w:sz w:val="32"/>
          <w:szCs w:val="32"/>
          <w:rtl/>
        </w:rPr>
        <w:t>משרדים, מבני ציבור ומוסדות חינוך, ופרויקטים גדולים בתחום התשתיות והתעשייה. בין לקוחות החברה נמנים יזמים, חברות, רשויות וגופים גדולים בארץ ובחו"ל.</w:t>
      </w:r>
    </w:p>
    <w:p w:rsidR="00845B80" w:rsidRPr="00845B80" w:rsidRDefault="00845B80" w:rsidP="008B13B1">
      <w:pPr>
        <w:rPr>
          <w:sz w:val="32"/>
          <w:szCs w:val="32"/>
        </w:rPr>
      </w:pPr>
      <w:r w:rsidRPr="00845B80">
        <w:rPr>
          <w:rFonts w:hint="cs"/>
          <w:sz w:val="32"/>
          <w:szCs w:val="32"/>
          <w:rtl/>
        </w:rPr>
        <w:t xml:space="preserve">החברה מתנהלת תוך חתירה מתמדת ליעילות, למקצועיות ולעמידה במסגרת </w:t>
      </w:r>
      <w:proofErr w:type="spellStart"/>
      <w:r w:rsidRPr="00845B80">
        <w:rPr>
          <w:rFonts w:hint="cs"/>
          <w:sz w:val="32"/>
          <w:szCs w:val="32"/>
          <w:rtl/>
        </w:rPr>
        <w:t>הלו"ז</w:t>
      </w:r>
      <w:proofErr w:type="spellEnd"/>
      <w:r w:rsidRPr="00845B80">
        <w:rPr>
          <w:rFonts w:hint="cs"/>
          <w:sz w:val="32"/>
          <w:szCs w:val="32"/>
          <w:rtl/>
        </w:rPr>
        <w:t xml:space="preserve"> והתקציב הנדרשים, ותוך הקפדה בלתי מתפשרת על שקיפות מלאה, הגינות ויושרה מ</w:t>
      </w:r>
      <w:r w:rsidR="008B13B1">
        <w:rPr>
          <w:rFonts w:hint="cs"/>
          <w:sz w:val="32"/>
          <w:szCs w:val="32"/>
          <w:rtl/>
        </w:rPr>
        <w:t>קצועיות</w:t>
      </w:r>
      <w:r w:rsidRPr="00845B80">
        <w:rPr>
          <w:rFonts w:hint="cs"/>
          <w:sz w:val="32"/>
          <w:szCs w:val="32"/>
          <w:rtl/>
        </w:rPr>
        <w:t>.</w:t>
      </w:r>
    </w:p>
    <w:p w:rsidR="00845B80" w:rsidRDefault="00845B80">
      <w:pPr>
        <w:bidi w:val="0"/>
        <w:spacing w:after="0" w:line="240" w:lineRule="auto"/>
        <w:rPr>
          <w:rtl/>
        </w:rPr>
      </w:pPr>
      <w:r>
        <w:rPr>
          <w:rtl/>
        </w:rPr>
        <w:br w:type="page"/>
      </w:r>
    </w:p>
    <w:p w:rsidR="00845B80" w:rsidRDefault="00845B80" w:rsidP="00845B80">
      <w:pPr>
        <w:rPr>
          <w:rtl/>
        </w:rPr>
      </w:pPr>
    </w:p>
    <w:p w:rsidR="00845B80" w:rsidRPr="001633BC" w:rsidRDefault="00845B80" w:rsidP="00845B80">
      <w:pPr>
        <w:rPr>
          <w:b/>
          <w:bCs/>
          <w:sz w:val="52"/>
          <w:szCs w:val="52"/>
          <w:rtl/>
        </w:rPr>
      </w:pPr>
    </w:p>
    <w:p w:rsidR="00845B80" w:rsidRDefault="00845B80" w:rsidP="00845B80">
      <w:pPr>
        <w:rPr>
          <w:b/>
          <w:bCs/>
          <w:sz w:val="52"/>
          <w:szCs w:val="52"/>
          <w:rtl/>
        </w:rPr>
      </w:pPr>
      <w:r w:rsidRPr="001633BC">
        <w:rPr>
          <w:rFonts w:hint="cs"/>
          <w:b/>
          <w:bCs/>
          <w:sz w:val="52"/>
          <w:szCs w:val="52"/>
          <w:rtl/>
        </w:rPr>
        <w:t>ניהול פרויקטים</w:t>
      </w:r>
    </w:p>
    <w:p w:rsidR="001633BC" w:rsidRDefault="001633BC" w:rsidP="00845B80">
      <w:pPr>
        <w:rPr>
          <w:b/>
          <w:bCs/>
          <w:sz w:val="52"/>
          <w:szCs w:val="52"/>
          <w:rtl/>
        </w:rPr>
      </w:pPr>
    </w:p>
    <w:p w:rsidR="001633BC" w:rsidRDefault="001633BC" w:rsidP="00845B80">
      <w:pPr>
        <w:rPr>
          <w:b/>
          <w:bCs/>
          <w:sz w:val="32"/>
          <w:szCs w:val="32"/>
          <w:rtl/>
        </w:rPr>
      </w:pPr>
      <w:r>
        <w:rPr>
          <w:rFonts w:hint="cs"/>
          <w:b/>
          <w:bCs/>
          <w:sz w:val="32"/>
          <w:szCs w:val="32"/>
          <w:rtl/>
        </w:rPr>
        <w:t>חברת מ. דבי הנדסה וניהול בע"מ מעניקה שירות מקיף של ניהול כל שלבי הפרויקט, החל משלב הייזום, דרך שלבי התכנון, רישוי, התקשרות עם מבצעים, פיקוח, תיאום ומעקב אחר ביצוע הפרויקט בפועל עד למסירתו.</w:t>
      </w:r>
    </w:p>
    <w:p w:rsidR="001633BC" w:rsidRDefault="001633BC" w:rsidP="00845B80">
      <w:pPr>
        <w:rPr>
          <w:b/>
          <w:bCs/>
          <w:sz w:val="32"/>
          <w:szCs w:val="32"/>
          <w:rtl/>
        </w:rPr>
      </w:pPr>
    </w:p>
    <w:p w:rsidR="001633BC" w:rsidRPr="00914A3E" w:rsidRDefault="001633BC" w:rsidP="00914A3E">
      <w:pPr>
        <w:rPr>
          <w:b/>
          <w:bCs/>
          <w:sz w:val="44"/>
          <w:szCs w:val="44"/>
          <w:rtl/>
        </w:rPr>
      </w:pPr>
      <w:r w:rsidRPr="00914A3E">
        <w:rPr>
          <w:rFonts w:hint="cs"/>
          <w:b/>
          <w:bCs/>
          <w:sz w:val="44"/>
          <w:szCs w:val="44"/>
          <w:rtl/>
        </w:rPr>
        <w:t>תיאום ותכנון</w:t>
      </w:r>
    </w:p>
    <w:p w:rsidR="001633BC" w:rsidRPr="001633BC" w:rsidRDefault="001633BC" w:rsidP="001633BC">
      <w:pPr>
        <w:pStyle w:val="a7"/>
        <w:numPr>
          <w:ilvl w:val="0"/>
          <w:numId w:val="9"/>
        </w:numPr>
        <w:rPr>
          <w:sz w:val="32"/>
          <w:szCs w:val="32"/>
        </w:rPr>
      </w:pPr>
      <w:r w:rsidRPr="001633BC">
        <w:rPr>
          <w:rFonts w:hint="cs"/>
          <w:sz w:val="32"/>
          <w:szCs w:val="32"/>
          <w:rtl/>
        </w:rPr>
        <w:t>השתתפות בדיונים לקביעת אפיון עבודות הבניה.</w:t>
      </w:r>
    </w:p>
    <w:p w:rsidR="001633BC" w:rsidRDefault="001633BC" w:rsidP="001633BC">
      <w:pPr>
        <w:pStyle w:val="a7"/>
        <w:numPr>
          <w:ilvl w:val="0"/>
          <w:numId w:val="9"/>
        </w:numPr>
        <w:rPr>
          <w:sz w:val="32"/>
          <w:szCs w:val="32"/>
        </w:rPr>
      </w:pPr>
      <w:r w:rsidRPr="001633BC">
        <w:rPr>
          <w:rFonts w:hint="cs"/>
          <w:sz w:val="32"/>
          <w:szCs w:val="32"/>
          <w:rtl/>
        </w:rPr>
        <w:t>בקורים באתר ובדיקת תנאיו המיוחדים, תנאי העבודה וסביבתו.</w:t>
      </w:r>
    </w:p>
    <w:p w:rsidR="001633BC" w:rsidRDefault="001633BC" w:rsidP="001633BC">
      <w:pPr>
        <w:pStyle w:val="a7"/>
        <w:numPr>
          <w:ilvl w:val="0"/>
          <w:numId w:val="9"/>
        </w:numPr>
        <w:rPr>
          <w:sz w:val="32"/>
          <w:szCs w:val="32"/>
        </w:rPr>
      </w:pPr>
      <w:r>
        <w:rPr>
          <w:rFonts w:hint="cs"/>
          <w:sz w:val="32"/>
          <w:szCs w:val="32"/>
          <w:rtl/>
        </w:rPr>
        <w:t>עריכת חקירות מוקדמות וברורות.</w:t>
      </w:r>
    </w:p>
    <w:p w:rsidR="001633BC" w:rsidRDefault="001633BC" w:rsidP="001633BC">
      <w:pPr>
        <w:pStyle w:val="a7"/>
        <w:numPr>
          <w:ilvl w:val="0"/>
          <w:numId w:val="9"/>
        </w:numPr>
        <w:rPr>
          <w:sz w:val="32"/>
          <w:szCs w:val="32"/>
        </w:rPr>
      </w:pPr>
      <w:r>
        <w:rPr>
          <w:rFonts w:hint="cs"/>
          <w:sz w:val="32"/>
          <w:szCs w:val="32"/>
          <w:rtl/>
        </w:rPr>
        <w:t>סיוע לאדריכל בברורים ברשויות המוסמכות ומול גורמים אחרים.</w:t>
      </w:r>
    </w:p>
    <w:p w:rsidR="001633BC" w:rsidRDefault="001633BC" w:rsidP="001633BC">
      <w:pPr>
        <w:pStyle w:val="a7"/>
        <w:numPr>
          <w:ilvl w:val="0"/>
          <w:numId w:val="9"/>
        </w:numPr>
        <w:rPr>
          <w:sz w:val="32"/>
          <w:szCs w:val="32"/>
        </w:rPr>
      </w:pPr>
      <w:r>
        <w:rPr>
          <w:rFonts w:hint="cs"/>
          <w:sz w:val="32"/>
          <w:szCs w:val="32"/>
          <w:rtl/>
        </w:rPr>
        <w:t>סיוע בעריכת ההתקשרויות עם המתכננים.</w:t>
      </w:r>
    </w:p>
    <w:p w:rsidR="001633BC" w:rsidRDefault="0044463C" w:rsidP="001633BC">
      <w:pPr>
        <w:pStyle w:val="a7"/>
        <w:numPr>
          <w:ilvl w:val="0"/>
          <w:numId w:val="9"/>
        </w:numPr>
        <w:rPr>
          <w:sz w:val="32"/>
          <w:szCs w:val="32"/>
        </w:rPr>
      </w:pPr>
      <w:r>
        <w:rPr>
          <w:rFonts w:hint="cs"/>
          <w:sz w:val="32"/>
          <w:szCs w:val="32"/>
          <w:rtl/>
        </w:rPr>
        <w:t>סיוע בבדיקת חישובי כדאיות הפרוי</w:t>
      </w:r>
      <w:r w:rsidR="001633BC">
        <w:rPr>
          <w:rFonts w:hint="cs"/>
          <w:sz w:val="32"/>
          <w:szCs w:val="32"/>
          <w:rtl/>
        </w:rPr>
        <w:t>קט.</w:t>
      </w:r>
    </w:p>
    <w:p w:rsidR="001633BC" w:rsidRDefault="001633BC" w:rsidP="001633BC">
      <w:pPr>
        <w:pStyle w:val="a7"/>
        <w:numPr>
          <w:ilvl w:val="0"/>
          <w:numId w:val="9"/>
        </w:numPr>
        <w:rPr>
          <w:sz w:val="32"/>
          <w:szCs w:val="32"/>
        </w:rPr>
      </w:pPr>
      <w:r>
        <w:rPr>
          <w:rFonts w:hint="cs"/>
          <w:sz w:val="32"/>
          <w:szCs w:val="32"/>
          <w:rtl/>
        </w:rPr>
        <w:t>סיוע בעריכת התשקיף הכלכלי ותזרים המזומנים של הפרויקט.</w:t>
      </w:r>
    </w:p>
    <w:p w:rsidR="001633BC" w:rsidRDefault="001633BC" w:rsidP="001633BC">
      <w:pPr>
        <w:pStyle w:val="a7"/>
        <w:numPr>
          <w:ilvl w:val="0"/>
          <w:numId w:val="9"/>
        </w:numPr>
        <w:rPr>
          <w:sz w:val="32"/>
          <w:szCs w:val="32"/>
        </w:rPr>
      </w:pPr>
      <w:r>
        <w:rPr>
          <w:rFonts w:hint="cs"/>
          <w:sz w:val="32"/>
          <w:szCs w:val="32"/>
          <w:rtl/>
        </w:rPr>
        <w:t>סיוע בעריכת לוחות זמנים.</w:t>
      </w:r>
    </w:p>
    <w:p w:rsidR="001633BC" w:rsidRDefault="001633BC" w:rsidP="001633BC">
      <w:pPr>
        <w:pStyle w:val="a7"/>
        <w:numPr>
          <w:ilvl w:val="0"/>
          <w:numId w:val="9"/>
        </w:numPr>
        <w:rPr>
          <w:sz w:val="32"/>
          <w:szCs w:val="32"/>
        </w:rPr>
      </w:pPr>
      <w:r>
        <w:rPr>
          <w:rFonts w:hint="cs"/>
          <w:sz w:val="32"/>
          <w:szCs w:val="32"/>
          <w:rtl/>
        </w:rPr>
        <w:t>סיוע בקביעת תקציב הפרויקט.</w:t>
      </w:r>
    </w:p>
    <w:p w:rsidR="001633BC" w:rsidRDefault="001633BC" w:rsidP="001633BC">
      <w:pPr>
        <w:pStyle w:val="a7"/>
        <w:numPr>
          <w:ilvl w:val="0"/>
          <w:numId w:val="9"/>
        </w:numPr>
        <w:rPr>
          <w:sz w:val="32"/>
          <w:szCs w:val="32"/>
        </w:rPr>
      </w:pPr>
      <w:r>
        <w:rPr>
          <w:rFonts w:hint="cs"/>
          <w:sz w:val="32"/>
          <w:szCs w:val="32"/>
          <w:rtl/>
        </w:rPr>
        <w:t>מעקב אחר התקדמות עבודות התכנון.</w:t>
      </w:r>
    </w:p>
    <w:p w:rsidR="001633BC" w:rsidRDefault="001633BC" w:rsidP="001633BC">
      <w:pPr>
        <w:pStyle w:val="a7"/>
        <w:numPr>
          <w:ilvl w:val="0"/>
          <w:numId w:val="9"/>
        </w:numPr>
        <w:rPr>
          <w:sz w:val="32"/>
          <w:szCs w:val="32"/>
        </w:rPr>
      </w:pPr>
      <w:r>
        <w:rPr>
          <w:rFonts w:hint="cs"/>
          <w:sz w:val="32"/>
          <w:szCs w:val="32"/>
          <w:rtl/>
        </w:rPr>
        <w:t>בדיקת תכניות באופן שוטף.</w:t>
      </w:r>
    </w:p>
    <w:p w:rsidR="001633BC" w:rsidRDefault="001633BC" w:rsidP="001633BC">
      <w:pPr>
        <w:pStyle w:val="a7"/>
        <w:numPr>
          <w:ilvl w:val="0"/>
          <w:numId w:val="9"/>
        </w:numPr>
        <w:rPr>
          <w:sz w:val="32"/>
          <w:szCs w:val="32"/>
        </w:rPr>
      </w:pPr>
      <w:r>
        <w:rPr>
          <w:rFonts w:hint="cs"/>
          <w:sz w:val="32"/>
          <w:szCs w:val="32"/>
          <w:rtl/>
        </w:rPr>
        <w:t>קיום מעקב שוטף עם המתכננים לגבי התקדמות התכנון.</w:t>
      </w:r>
    </w:p>
    <w:p w:rsidR="001633BC" w:rsidRDefault="00BA0584" w:rsidP="00BA0584">
      <w:pPr>
        <w:pStyle w:val="a7"/>
        <w:numPr>
          <w:ilvl w:val="0"/>
          <w:numId w:val="9"/>
        </w:numPr>
        <w:rPr>
          <w:sz w:val="32"/>
          <w:szCs w:val="32"/>
        </w:rPr>
      </w:pPr>
      <w:r>
        <w:rPr>
          <w:rFonts w:hint="cs"/>
          <w:sz w:val="32"/>
          <w:szCs w:val="32"/>
          <w:rtl/>
        </w:rPr>
        <w:t>הצעת שינויים ושיפורים לתכניות ולשיטות ביצוע במהלך התכנון.</w:t>
      </w:r>
    </w:p>
    <w:p w:rsidR="00BA0584" w:rsidRDefault="00BA0584" w:rsidP="001633BC">
      <w:pPr>
        <w:pStyle w:val="a7"/>
        <w:numPr>
          <w:ilvl w:val="0"/>
          <w:numId w:val="9"/>
        </w:numPr>
        <w:rPr>
          <w:sz w:val="32"/>
          <w:szCs w:val="32"/>
        </w:rPr>
      </w:pPr>
      <w:r>
        <w:rPr>
          <w:rFonts w:hint="cs"/>
          <w:sz w:val="32"/>
          <w:szCs w:val="32"/>
          <w:rtl/>
        </w:rPr>
        <w:t>תיאום ויעוץ בין המזמין לבית המתכננים.</w:t>
      </w:r>
    </w:p>
    <w:p w:rsidR="00BA0584" w:rsidRDefault="00BA0584" w:rsidP="001633BC">
      <w:pPr>
        <w:pStyle w:val="a7"/>
        <w:numPr>
          <w:ilvl w:val="0"/>
          <w:numId w:val="9"/>
        </w:numPr>
        <w:rPr>
          <w:sz w:val="32"/>
          <w:szCs w:val="32"/>
        </w:rPr>
      </w:pPr>
      <w:r>
        <w:rPr>
          <w:rFonts w:hint="cs"/>
          <w:sz w:val="32"/>
          <w:szCs w:val="32"/>
          <w:rtl/>
        </w:rPr>
        <w:t>דווח על התקדמות עבודות התכנון.</w:t>
      </w:r>
    </w:p>
    <w:p w:rsidR="00BA0584" w:rsidRDefault="00BA0584" w:rsidP="001633BC">
      <w:pPr>
        <w:pStyle w:val="a7"/>
        <w:numPr>
          <w:ilvl w:val="0"/>
          <w:numId w:val="9"/>
        </w:numPr>
        <w:rPr>
          <w:sz w:val="32"/>
          <w:szCs w:val="32"/>
        </w:rPr>
      </w:pPr>
      <w:r>
        <w:rPr>
          <w:rFonts w:hint="cs"/>
          <w:sz w:val="32"/>
          <w:szCs w:val="32"/>
          <w:rtl/>
        </w:rPr>
        <w:t>סיוע בקבלת היתרי הבנייה ויתר ההיתרים הנדרשים לביצוע הפרויקט.</w:t>
      </w:r>
    </w:p>
    <w:p w:rsidR="00BA0584" w:rsidRPr="00BA0584" w:rsidRDefault="00BA0584" w:rsidP="00BA0584">
      <w:pPr>
        <w:pStyle w:val="a7"/>
        <w:ind w:left="360"/>
        <w:rPr>
          <w:sz w:val="44"/>
          <w:szCs w:val="44"/>
          <w:rtl/>
        </w:rPr>
      </w:pPr>
    </w:p>
    <w:p w:rsidR="00BA0584" w:rsidRPr="00914A3E" w:rsidRDefault="00BA0584" w:rsidP="00BA0584">
      <w:pPr>
        <w:pStyle w:val="a7"/>
        <w:ind w:left="360"/>
        <w:rPr>
          <w:b/>
          <w:bCs/>
          <w:sz w:val="44"/>
          <w:szCs w:val="44"/>
          <w:rtl/>
        </w:rPr>
      </w:pPr>
      <w:r w:rsidRPr="00914A3E">
        <w:rPr>
          <w:rFonts w:hint="cs"/>
          <w:b/>
          <w:bCs/>
          <w:sz w:val="44"/>
          <w:szCs w:val="44"/>
          <w:rtl/>
        </w:rPr>
        <w:t>הכנת המכרזים</w:t>
      </w:r>
    </w:p>
    <w:p w:rsidR="00BA0584" w:rsidRPr="00914A3E" w:rsidRDefault="00BA0584" w:rsidP="00BA0584">
      <w:pPr>
        <w:pStyle w:val="a7"/>
        <w:ind w:left="360"/>
        <w:rPr>
          <w:b/>
          <w:bCs/>
          <w:sz w:val="44"/>
          <w:szCs w:val="44"/>
          <w:rtl/>
        </w:rPr>
      </w:pPr>
      <w:r w:rsidRPr="00914A3E">
        <w:rPr>
          <w:rFonts w:hint="cs"/>
          <w:b/>
          <w:bCs/>
          <w:sz w:val="44"/>
          <w:szCs w:val="44"/>
          <w:rtl/>
        </w:rPr>
        <w:t>וההתקשרות עם הקבלנים</w:t>
      </w:r>
    </w:p>
    <w:p w:rsidR="00BA0584" w:rsidRDefault="00BA0584" w:rsidP="00BA0584">
      <w:pPr>
        <w:pStyle w:val="a7"/>
        <w:ind w:left="360"/>
        <w:rPr>
          <w:sz w:val="44"/>
          <w:szCs w:val="44"/>
          <w:rtl/>
        </w:rPr>
      </w:pPr>
    </w:p>
    <w:p w:rsidR="00020E86" w:rsidRDefault="00020E86" w:rsidP="00BA0584">
      <w:pPr>
        <w:pStyle w:val="a7"/>
        <w:ind w:left="360"/>
        <w:rPr>
          <w:sz w:val="44"/>
          <w:szCs w:val="44"/>
          <w:rtl/>
        </w:rPr>
      </w:pPr>
    </w:p>
    <w:p w:rsidR="00BA0584" w:rsidRPr="004B1EDF" w:rsidRDefault="00BA0584" w:rsidP="00BA0584">
      <w:pPr>
        <w:pStyle w:val="a7"/>
        <w:numPr>
          <w:ilvl w:val="0"/>
          <w:numId w:val="9"/>
        </w:numPr>
        <w:rPr>
          <w:sz w:val="32"/>
          <w:szCs w:val="32"/>
        </w:rPr>
      </w:pPr>
      <w:r w:rsidRPr="004B1EDF">
        <w:rPr>
          <w:rFonts w:hint="cs"/>
          <w:sz w:val="32"/>
          <w:szCs w:val="32"/>
          <w:rtl/>
        </w:rPr>
        <w:t>סיוע בגיבוש מדיניות הוצאת מכרזים ושיטות התקשרות עם קבלנים.</w:t>
      </w:r>
    </w:p>
    <w:p w:rsidR="00BA0584" w:rsidRPr="004B1EDF" w:rsidRDefault="00BA0584" w:rsidP="00BA0584">
      <w:pPr>
        <w:pStyle w:val="a7"/>
        <w:numPr>
          <w:ilvl w:val="0"/>
          <w:numId w:val="9"/>
        </w:numPr>
        <w:rPr>
          <w:sz w:val="32"/>
          <w:szCs w:val="32"/>
        </w:rPr>
      </w:pPr>
      <w:r w:rsidRPr="004B1EDF">
        <w:rPr>
          <w:rFonts w:hint="cs"/>
          <w:sz w:val="32"/>
          <w:szCs w:val="32"/>
          <w:rtl/>
        </w:rPr>
        <w:t>תיאום הפעולות הארגוניות בקשר להזמנת ביצוע עבודות הבנייה.</w:t>
      </w:r>
    </w:p>
    <w:p w:rsidR="00BA0584" w:rsidRPr="004B1EDF" w:rsidRDefault="00BA0584" w:rsidP="00BA0584">
      <w:pPr>
        <w:pStyle w:val="a7"/>
        <w:numPr>
          <w:ilvl w:val="0"/>
          <w:numId w:val="9"/>
        </w:numPr>
        <w:rPr>
          <w:sz w:val="32"/>
          <w:szCs w:val="32"/>
        </w:rPr>
      </w:pPr>
      <w:r w:rsidRPr="004B1EDF">
        <w:rPr>
          <w:rFonts w:hint="cs"/>
          <w:sz w:val="32"/>
          <w:szCs w:val="32"/>
          <w:rtl/>
        </w:rPr>
        <w:t>ריכוז המפרטים וכתבי הכמויות שיוכנו ע"י המתכננים ועריכתם למכרזים.</w:t>
      </w:r>
    </w:p>
    <w:p w:rsidR="00BA0584" w:rsidRPr="004B1EDF" w:rsidRDefault="00BA0584" w:rsidP="00BA0584">
      <w:pPr>
        <w:pStyle w:val="a7"/>
        <w:numPr>
          <w:ilvl w:val="0"/>
          <w:numId w:val="9"/>
        </w:numPr>
        <w:rPr>
          <w:sz w:val="32"/>
          <w:szCs w:val="32"/>
        </w:rPr>
      </w:pPr>
      <w:r w:rsidRPr="004B1EDF">
        <w:rPr>
          <w:rFonts w:hint="cs"/>
          <w:sz w:val="32"/>
          <w:szCs w:val="32"/>
          <w:rtl/>
        </w:rPr>
        <w:t>סי</w:t>
      </w:r>
      <w:r w:rsidR="004B1EDF" w:rsidRPr="004B1EDF">
        <w:rPr>
          <w:rFonts w:hint="cs"/>
          <w:sz w:val="32"/>
          <w:szCs w:val="32"/>
          <w:rtl/>
        </w:rPr>
        <w:t>וע</w:t>
      </w:r>
      <w:r w:rsidRPr="004B1EDF">
        <w:rPr>
          <w:rFonts w:hint="cs"/>
          <w:sz w:val="32"/>
          <w:szCs w:val="32"/>
          <w:rtl/>
        </w:rPr>
        <w:t xml:space="preserve"> בהכנת מסמכי המכרזים ובדיקתם.</w:t>
      </w:r>
    </w:p>
    <w:p w:rsidR="00BA0584" w:rsidRPr="004B1EDF" w:rsidRDefault="00BA0584" w:rsidP="00BA0584">
      <w:pPr>
        <w:pStyle w:val="a7"/>
        <w:numPr>
          <w:ilvl w:val="0"/>
          <w:numId w:val="9"/>
        </w:numPr>
        <w:rPr>
          <w:sz w:val="32"/>
          <w:szCs w:val="32"/>
        </w:rPr>
      </w:pPr>
      <w:r w:rsidRPr="004B1EDF">
        <w:rPr>
          <w:rFonts w:hint="cs"/>
          <w:sz w:val="32"/>
          <w:szCs w:val="32"/>
          <w:rtl/>
        </w:rPr>
        <w:t>השתתפות בסיור קבלנים באתר.</w:t>
      </w:r>
    </w:p>
    <w:p w:rsidR="00BA0584" w:rsidRPr="004B1EDF" w:rsidRDefault="00BA0584" w:rsidP="00BA0584">
      <w:pPr>
        <w:pStyle w:val="a7"/>
        <w:numPr>
          <w:ilvl w:val="0"/>
          <w:numId w:val="9"/>
        </w:numPr>
        <w:rPr>
          <w:sz w:val="32"/>
          <w:szCs w:val="32"/>
        </w:rPr>
      </w:pPr>
      <w:r w:rsidRPr="004B1EDF">
        <w:rPr>
          <w:rFonts w:hint="cs"/>
          <w:sz w:val="32"/>
          <w:szCs w:val="32"/>
          <w:rtl/>
        </w:rPr>
        <w:t>ניתוח הצעות הקבלנים.</w:t>
      </w:r>
    </w:p>
    <w:p w:rsidR="00BA0584" w:rsidRPr="004B1EDF" w:rsidRDefault="00BA0584" w:rsidP="00BA0584">
      <w:pPr>
        <w:pStyle w:val="a7"/>
        <w:numPr>
          <w:ilvl w:val="0"/>
          <w:numId w:val="9"/>
        </w:numPr>
        <w:rPr>
          <w:sz w:val="32"/>
          <w:szCs w:val="32"/>
        </w:rPr>
      </w:pPr>
      <w:r w:rsidRPr="004B1EDF">
        <w:rPr>
          <w:rFonts w:hint="cs"/>
          <w:sz w:val="32"/>
          <w:szCs w:val="32"/>
          <w:rtl/>
        </w:rPr>
        <w:t>ניהול מו"מ, בשיתוף המזמין, עם הקבלנים השונים.</w:t>
      </w:r>
    </w:p>
    <w:p w:rsidR="00BA0584" w:rsidRPr="004B1EDF" w:rsidRDefault="00BA0584" w:rsidP="00BA0584">
      <w:pPr>
        <w:pStyle w:val="a7"/>
        <w:numPr>
          <w:ilvl w:val="0"/>
          <w:numId w:val="9"/>
        </w:numPr>
        <w:rPr>
          <w:sz w:val="32"/>
          <w:szCs w:val="32"/>
        </w:rPr>
      </w:pPr>
      <w:r w:rsidRPr="004B1EDF">
        <w:rPr>
          <w:rFonts w:hint="cs"/>
          <w:sz w:val="32"/>
          <w:szCs w:val="32"/>
          <w:rtl/>
        </w:rPr>
        <w:t>סיוע בעריכת החוזה עם הקבלן והחתמתו.</w:t>
      </w:r>
    </w:p>
    <w:p w:rsidR="00BA0584" w:rsidRPr="004B1EDF" w:rsidRDefault="00BA0584" w:rsidP="00BA0584">
      <w:pPr>
        <w:pStyle w:val="a7"/>
        <w:numPr>
          <w:ilvl w:val="0"/>
          <w:numId w:val="9"/>
        </w:numPr>
        <w:rPr>
          <w:sz w:val="32"/>
          <w:szCs w:val="32"/>
          <w:rtl/>
        </w:rPr>
      </w:pPr>
      <w:r w:rsidRPr="004B1EDF">
        <w:rPr>
          <w:rFonts w:hint="cs"/>
          <w:sz w:val="32"/>
          <w:szCs w:val="32"/>
          <w:rtl/>
        </w:rPr>
        <w:t>עדכון התקציבים לאור תוצאות המכרזים או המו"מ עם הקבלן וקביעת מסגרות תקציב חדשות בהתאם.</w:t>
      </w:r>
    </w:p>
    <w:p w:rsidR="001633BC" w:rsidRPr="001633BC" w:rsidRDefault="001633BC" w:rsidP="00845B80">
      <w:pPr>
        <w:rPr>
          <w:b/>
          <w:bCs/>
          <w:sz w:val="32"/>
          <w:szCs w:val="32"/>
          <w:rtl/>
        </w:rPr>
      </w:pPr>
    </w:p>
    <w:p w:rsidR="00845B80" w:rsidRDefault="00845B80">
      <w:pPr>
        <w:bidi w:val="0"/>
        <w:spacing w:after="0" w:line="240" w:lineRule="auto"/>
      </w:pPr>
      <w:r>
        <w:rPr>
          <w:rtl/>
        </w:rPr>
        <w:br w:type="page"/>
      </w:r>
    </w:p>
    <w:p w:rsidR="00773CD5" w:rsidRDefault="00773CD5" w:rsidP="00816698">
      <w:pPr>
        <w:rPr>
          <w:rtl/>
        </w:rPr>
      </w:pPr>
    </w:p>
    <w:p w:rsidR="00FD092B" w:rsidRDefault="004509CC" w:rsidP="00816698">
      <w:pPr>
        <w:rPr>
          <w:b/>
          <w:bCs/>
          <w:sz w:val="52"/>
          <w:szCs w:val="52"/>
          <w:rtl/>
        </w:rPr>
      </w:pPr>
      <w:r>
        <w:rPr>
          <w:rFonts w:hint="cs"/>
          <w:b/>
          <w:bCs/>
          <w:sz w:val="52"/>
          <w:szCs w:val="52"/>
          <w:rtl/>
        </w:rPr>
        <w:t>פיקוח, תיאום ומעקב אחר פרו</w:t>
      </w:r>
      <w:r w:rsidRPr="004509CC">
        <w:rPr>
          <w:rFonts w:hint="cs"/>
          <w:b/>
          <w:bCs/>
          <w:sz w:val="52"/>
          <w:szCs w:val="52"/>
          <w:rtl/>
        </w:rPr>
        <w:t>יקטים</w:t>
      </w:r>
    </w:p>
    <w:p w:rsidR="004509CC" w:rsidRDefault="004509CC" w:rsidP="004509CC">
      <w:pPr>
        <w:pStyle w:val="a7"/>
        <w:ind w:left="360"/>
        <w:rPr>
          <w:b/>
          <w:bCs/>
          <w:sz w:val="18"/>
          <w:szCs w:val="18"/>
          <w:rtl/>
        </w:rPr>
      </w:pPr>
    </w:p>
    <w:p w:rsidR="004509CC" w:rsidRPr="004509CC" w:rsidRDefault="004509CC" w:rsidP="004509CC">
      <w:pPr>
        <w:pStyle w:val="a7"/>
        <w:numPr>
          <w:ilvl w:val="0"/>
          <w:numId w:val="9"/>
        </w:numPr>
        <w:rPr>
          <w:b/>
          <w:bCs/>
          <w:sz w:val="32"/>
          <w:szCs w:val="32"/>
        </w:rPr>
      </w:pPr>
      <w:r>
        <w:rPr>
          <w:rFonts w:hint="cs"/>
          <w:sz w:val="32"/>
          <w:szCs w:val="32"/>
          <w:rtl/>
        </w:rPr>
        <w:t>תיאום, הדרכה, פיקוח מקצועי, ארכיטקטוני והנדסי קבוע בעת ביצוע עבודות הבנייה.</w:t>
      </w:r>
    </w:p>
    <w:p w:rsidR="004509CC" w:rsidRPr="004509CC" w:rsidRDefault="004509CC" w:rsidP="004509CC">
      <w:pPr>
        <w:pStyle w:val="a7"/>
        <w:numPr>
          <w:ilvl w:val="0"/>
          <w:numId w:val="9"/>
        </w:numPr>
        <w:rPr>
          <w:b/>
          <w:bCs/>
          <w:sz w:val="32"/>
          <w:szCs w:val="32"/>
        </w:rPr>
      </w:pPr>
      <w:r>
        <w:rPr>
          <w:rFonts w:hint="cs"/>
          <w:sz w:val="32"/>
          <w:szCs w:val="32"/>
          <w:rtl/>
        </w:rPr>
        <w:t>מעקב ושמירה אחר התקדמות עבודות הבנייה.</w:t>
      </w:r>
    </w:p>
    <w:p w:rsidR="004509CC" w:rsidRPr="004509CC" w:rsidRDefault="004509CC" w:rsidP="004509CC">
      <w:pPr>
        <w:pStyle w:val="a7"/>
        <w:numPr>
          <w:ilvl w:val="0"/>
          <w:numId w:val="9"/>
        </w:numPr>
        <w:rPr>
          <w:b/>
          <w:bCs/>
          <w:sz w:val="32"/>
          <w:szCs w:val="32"/>
        </w:rPr>
      </w:pPr>
      <w:r>
        <w:rPr>
          <w:rFonts w:hint="cs"/>
          <w:sz w:val="32"/>
          <w:szCs w:val="32"/>
          <w:rtl/>
        </w:rPr>
        <w:t>שמירה ומעקב על המסגרת התקציבית של חוזי הבנייה במשך כל תקופת הביצוע של עבודות הבנייה.</w:t>
      </w:r>
    </w:p>
    <w:p w:rsidR="004509CC" w:rsidRPr="004509CC" w:rsidRDefault="004509CC" w:rsidP="004509CC">
      <w:pPr>
        <w:pStyle w:val="a7"/>
        <w:numPr>
          <w:ilvl w:val="0"/>
          <w:numId w:val="9"/>
        </w:numPr>
        <w:rPr>
          <w:b/>
          <w:bCs/>
          <w:sz w:val="32"/>
          <w:szCs w:val="32"/>
        </w:rPr>
      </w:pPr>
      <w:r>
        <w:rPr>
          <w:rFonts w:hint="cs"/>
          <w:sz w:val="32"/>
          <w:szCs w:val="32"/>
          <w:rtl/>
        </w:rPr>
        <w:t xml:space="preserve">בדיקת </w:t>
      </w:r>
      <w:proofErr w:type="spellStart"/>
      <w:r>
        <w:rPr>
          <w:rFonts w:hint="cs"/>
          <w:sz w:val="32"/>
          <w:szCs w:val="32"/>
          <w:rtl/>
        </w:rPr>
        <w:t>תוכניות</w:t>
      </w:r>
      <w:proofErr w:type="spellEnd"/>
      <w:r>
        <w:rPr>
          <w:rFonts w:hint="cs"/>
          <w:sz w:val="32"/>
          <w:szCs w:val="32"/>
          <w:rtl/>
        </w:rPr>
        <w:t xml:space="preserve"> הבנייה.</w:t>
      </w:r>
    </w:p>
    <w:p w:rsidR="004509CC" w:rsidRPr="004509CC" w:rsidRDefault="004509CC" w:rsidP="004509CC">
      <w:pPr>
        <w:pStyle w:val="a7"/>
        <w:numPr>
          <w:ilvl w:val="0"/>
          <w:numId w:val="9"/>
        </w:numPr>
        <w:rPr>
          <w:b/>
          <w:bCs/>
          <w:sz w:val="32"/>
          <w:szCs w:val="32"/>
        </w:rPr>
      </w:pPr>
      <w:r>
        <w:rPr>
          <w:rFonts w:hint="cs"/>
          <w:sz w:val="32"/>
          <w:szCs w:val="32"/>
          <w:rtl/>
        </w:rPr>
        <w:t>קיום ישיבות תיאום קבועות עם הקבלנים ו/או המתכננים ו/או עם הנציג ו/או עם המזמין.</w:t>
      </w:r>
    </w:p>
    <w:p w:rsidR="004509CC" w:rsidRPr="004509CC" w:rsidRDefault="004509CC" w:rsidP="004509CC">
      <w:pPr>
        <w:pStyle w:val="a7"/>
        <w:numPr>
          <w:ilvl w:val="0"/>
          <w:numId w:val="9"/>
        </w:numPr>
        <w:rPr>
          <w:b/>
          <w:bCs/>
          <w:sz w:val="32"/>
          <w:szCs w:val="32"/>
        </w:rPr>
      </w:pPr>
      <w:r>
        <w:rPr>
          <w:rFonts w:hint="cs"/>
          <w:sz w:val="32"/>
          <w:szCs w:val="32"/>
          <w:rtl/>
        </w:rPr>
        <w:t>ניהול, תיאום, מעקב ופיקוח על השתלבות ביצוע עבודות הבנייה השונות באתר.</w:t>
      </w:r>
    </w:p>
    <w:p w:rsidR="004509CC" w:rsidRPr="004509CC" w:rsidRDefault="004509CC" w:rsidP="004509CC">
      <w:pPr>
        <w:pStyle w:val="a7"/>
        <w:numPr>
          <w:ilvl w:val="0"/>
          <w:numId w:val="9"/>
        </w:numPr>
        <w:rPr>
          <w:b/>
          <w:bCs/>
          <w:sz w:val="32"/>
          <w:szCs w:val="32"/>
        </w:rPr>
      </w:pPr>
      <w:r>
        <w:rPr>
          <w:rFonts w:hint="cs"/>
          <w:sz w:val="32"/>
          <w:szCs w:val="32"/>
          <w:rtl/>
        </w:rPr>
        <w:t>בקורת ואישור הסימון של עבודת הבנייה באתר.</w:t>
      </w:r>
    </w:p>
    <w:p w:rsidR="004509CC" w:rsidRPr="004509CC" w:rsidRDefault="004509CC" w:rsidP="004509CC">
      <w:pPr>
        <w:pStyle w:val="a7"/>
        <w:numPr>
          <w:ilvl w:val="0"/>
          <w:numId w:val="9"/>
        </w:numPr>
        <w:rPr>
          <w:b/>
          <w:bCs/>
          <w:sz w:val="32"/>
          <w:szCs w:val="32"/>
        </w:rPr>
      </w:pPr>
      <w:r>
        <w:rPr>
          <w:rFonts w:hint="cs"/>
          <w:sz w:val="32"/>
          <w:szCs w:val="32"/>
          <w:rtl/>
        </w:rPr>
        <w:t>בדיקה של כל תכנית, טבלת התקדמות, לוחות זמנים ואספקת חומרים וציוד.</w:t>
      </w:r>
    </w:p>
    <w:p w:rsidR="004509CC" w:rsidRPr="004509CC" w:rsidRDefault="004509CC" w:rsidP="004509CC">
      <w:pPr>
        <w:pStyle w:val="a7"/>
        <w:numPr>
          <w:ilvl w:val="0"/>
          <w:numId w:val="9"/>
        </w:numPr>
        <w:rPr>
          <w:b/>
          <w:bCs/>
          <w:sz w:val="32"/>
          <w:szCs w:val="32"/>
        </w:rPr>
      </w:pPr>
      <w:r>
        <w:rPr>
          <w:rFonts w:hint="cs"/>
          <w:sz w:val="32"/>
          <w:szCs w:val="32"/>
          <w:rtl/>
        </w:rPr>
        <w:t>מתן התראות למזמין</w:t>
      </w:r>
      <w:r w:rsidR="009004D9">
        <w:rPr>
          <w:rFonts w:hint="cs"/>
          <w:sz w:val="32"/>
          <w:szCs w:val="32"/>
          <w:rtl/>
        </w:rPr>
        <w:t xml:space="preserve"> </w:t>
      </w:r>
      <w:r>
        <w:rPr>
          <w:rFonts w:hint="cs"/>
          <w:sz w:val="32"/>
          <w:szCs w:val="32"/>
          <w:rtl/>
        </w:rPr>
        <w:t>ולמתכננים על הצורך בתוכניות או הוראות לקבלן או למילוי כל התחייבות כלפיו.</w:t>
      </w:r>
    </w:p>
    <w:p w:rsidR="004509CC" w:rsidRDefault="004509CC" w:rsidP="004509CC">
      <w:pPr>
        <w:pStyle w:val="a7"/>
        <w:numPr>
          <w:ilvl w:val="0"/>
          <w:numId w:val="9"/>
        </w:numPr>
        <w:rPr>
          <w:sz w:val="32"/>
          <w:szCs w:val="32"/>
        </w:rPr>
      </w:pPr>
      <w:r>
        <w:rPr>
          <w:rFonts w:hint="cs"/>
          <w:sz w:val="32"/>
          <w:szCs w:val="32"/>
          <w:rtl/>
        </w:rPr>
        <w:t xml:space="preserve">מתן </w:t>
      </w:r>
      <w:r w:rsidR="009004D9" w:rsidRPr="009004D9">
        <w:rPr>
          <w:rFonts w:hint="cs"/>
          <w:sz w:val="32"/>
          <w:szCs w:val="32"/>
          <w:rtl/>
        </w:rPr>
        <w:t>הסברים לקבלן בקשר לביצוע עבודות הבנייה</w:t>
      </w:r>
      <w:r w:rsidR="009004D9">
        <w:rPr>
          <w:rFonts w:hint="cs"/>
          <w:sz w:val="32"/>
          <w:szCs w:val="32"/>
          <w:rtl/>
        </w:rPr>
        <w:t>.</w:t>
      </w:r>
    </w:p>
    <w:p w:rsidR="009004D9" w:rsidRDefault="005A0B31" w:rsidP="004509CC">
      <w:pPr>
        <w:pStyle w:val="a7"/>
        <w:numPr>
          <w:ilvl w:val="0"/>
          <w:numId w:val="9"/>
        </w:numPr>
        <w:rPr>
          <w:sz w:val="32"/>
          <w:szCs w:val="32"/>
        </w:rPr>
      </w:pPr>
      <w:r>
        <w:rPr>
          <w:rFonts w:hint="cs"/>
          <w:sz w:val="32"/>
          <w:szCs w:val="32"/>
          <w:rtl/>
        </w:rPr>
        <w:t>מדידה ואישור הכמויות של פריטי עבודת הבנייה ו/או החומרים בכפוף לתכניות ולהוראות חוזי הבנייה.</w:t>
      </w:r>
    </w:p>
    <w:p w:rsidR="005A0B31" w:rsidRDefault="005A0B31" w:rsidP="004509CC">
      <w:pPr>
        <w:pStyle w:val="a7"/>
        <w:numPr>
          <w:ilvl w:val="0"/>
          <w:numId w:val="9"/>
        </w:numPr>
        <w:rPr>
          <w:sz w:val="32"/>
          <w:szCs w:val="32"/>
        </w:rPr>
      </w:pPr>
      <w:r>
        <w:rPr>
          <w:rFonts w:hint="cs"/>
          <w:sz w:val="32"/>
          <w:szCs w:val="32"/>
          <w:rtl/>
        </w:rPr>
        <w:t>ניהול עדכני של דפי המדידה.</w:t>
      </w:r>
    </w:p>
    <w:p w:rsidR="005A0B31" w:rsidRDefault="005A0B31" w:rsidP="004509CC">
      <w:pPr>
        <w:pStyle w:val="a7"/>
        <w:numPr>
          <w:ilvl w:val="0"/>
          <w:numId w:val="9"/>
        </w:numPr>
        <w:rPr>
          <w:sz w:val="32"/>
          <w:szCs w:val="32"/>
        </w:rPr>
      </w:pPr>
      <w:r>
        <w:rPr>
          <w:rFonts w:hint="cs"/>
          <w:sz w:val="32"/>
          <w:szCs w:val="32"/>
          <w:rtl/>
        </w:rPr>
        <w:t>ניהול דיאגרמות של התקדמות ביצוע עבודות הבנייה.</w:t>
      </w:r>
    </w:p>
    <w:p w:rsidR="005A0B31" w:rsidRDefault="005A0B31" w:rsidP="004509CC">
      <w:pPr>
        <w:pStyle w:val="a7"/>
        <w:numPr>
          <w:ilvl w:val="0"/>
          <w:numId w:val="9"/>
        </w:numPr>
        <w:rPr>
          <w:sz w:val="32"/>
          <w:szCs w:val="32"/>
        </w:rPr>
      </w:pPr>
      <w:r>
        <w:rPr>
          <w:rFonts w:hint="cs"/>
          <w:sz w:val="32"/>
          <w:szCs w:val="32"/>
          <w:rtl/>
        </w:rPr>
        <w:t>ניהול יומני עבודה ורישום.</w:t>
      </w:r>
    </w:p>
    <w:p w:rsidR="005A0B31" w:rsidRDefault="005A0B31" w:rsidP="004509CC">
      <w:pPr>
        <w:pStyle w:val="a7"/>
        <w:numPr>
          <w:ilvl w:val="0"/>
          <w:numId w:val="9"/>
        </w:numPr>
        <w:rPr>
          <w:sz w:val="32"/>
          <w:szCs w:val="32"/>
        </w:rPr>
      </w:pPr>
      <w:r>
        <w:rPr>
          <w:rFonts w:hint="cs"/>
          <w:sz w:val="32"/>
          <w:szCs w:val="32"/>
          <w:rtl/>
        </w:rPr>
        <w:t>פיקוח, רישום וניהול של עבודות שתבוצענה על בסיס עבודה יומית.</w:t>
      </w:r>
    </w:p>
    <w:p w:rsidR="00FB1895" w:rsidRDefault="00FB1895" w:rsidP="004509CC">
      <w:pPr>
        <w:pStyle w:val="a7"/>
        <w:numPr>
          <w:ilvl w:val="0"/>
          <w:numId w:val="9"/>
        </w:numPr>
        <w:rPr>
          <w:sz w:val="32"/>
          <w:szCs w:val="32"/>
        </w:rPr>
      </w:pPr>
      <w:r>
        <w:rPr>
          <w:rFonts w:hint="cs"/>
          <w:sz w:val="32"/>
          <w:szCs w:val="32"/>
          <w:rtl/>
        </w:rPr>
        <w:t>דווח שוטף חודשי למזמין על רמת הביצוע, התקדמותו, המסגרת התקציבית וכיו"ב.</w:t>
      </w:r>
    </w:p>
    <w:p w:rsidR="00FB1895" w:rsidRDefault="00A24477" w:rsidP="004509CC">
      <w:pPr>
        <w:pStyle w:val="a7"/>
        <w:numPr>
          <w:ilvl w:val="0"/>
          <w:numId w:val="9"/>
        </w:numPr>
        <w:rPr>
          <w:sz w:val="32"/>
          <w:szCs w:val="32"/>
        </w:rPr>
      </w:pPr>
      <w:r>
        <w:rPr>
          <w:rFonts w:hint="cs"/>
          <w:sz w:val="32"/>
          <w:szCs w:val="32"/>
          <w:rtl/>
        </w:rPr>
        <w:t>דווח מ</w:t>
      </w:r>
      <w:r w:rsidR="004F6FD4">
        <w:rPr>
          <w:rFonts w:hint="cs"/>
          <w:sz w:val="32"/>
          <w:szCs w:val="32"/>
          <w:rtl/>
        </w:rPr>
        <w:t>ידי על עיכובים, תקלות או הפרעות אחרות.</w:t>
      </w:r>
    </w:p>
    <w:p w:rsidR="004F6FD4" w:rsidRDefault="004F6FD4" w:rsidP="004509CC">
      <w:pPr>
        <w:pStyle w:val="a7"/>
        <w:numPr>
          <w:ilvl w:val="0"/>
          <w:numId w:val="9"/>
        </w:numPr>
        <w:rPr>
          <w:sz w:val="32"/>
          <w:szCs w:val="32"/>
        </w:rPr>
      </w:pPr>
      <w:r>
        <w:rPr>
          <w:rFonts w:hint="cs"/>
          <w:sz w:val="32"/>
          <w:szCs w:val="32"/>
          <w:rtl/>
        </w:rPr>
        <w:t>ווידוא עריכת התוכניות של עבודות הבנייה כפי שבוצעה            (</w:t>
      </w:r>
      <w:r>
        <w:rPr>
          <w:sz w:val="32"/>
          <w:szCs w:val="32"/>
        </w:rPr>
        <w:t>as made</w:t>
      </w:r>
      <w:r>
        <w:rPr>
          <w:rFonts w:hint="cs"/>
          <w:sz w:val="32"/>
          <w:szCs w:val="32"/>
          <w:rtl/>
        </w:rPr>
        <w:t>) ומסירתן למזמין ע"י נוף מקצועי שנבחר ע"י המזמין.</w:t>
      </w:r>
    </w:p>
    <w:p w:rsidR="004F6FD4" w:rsidRDefault="004F6FD4" w:rsidP="004509CC">
      <w:pPr>
        <w:pStyle w:val="a7"/>
        <w:numPr>
          <w:ilvl w:val="0"/>
          <w:numId w:val="9"/>
        </w:numPr>
        <w:rPr>
          <w:sz w:val="32"/>
          <w:szCs w:val="32"/>
        </w:rPr>
      </w:pPr>
      <w:r>
        <w:rPr>
          <w:rFonts w:hint="cs"/>
          <w:sz w:val="32"/>
          <w:szCs w:val="32"/>
          <w:rtl/>
        </w:rPr>
        <w:lastRenderedPageBreak/>
        <w:t>קבלת עבודות הבנייה בשיתוף עם המזמין, הנציג והמתכננים לאחר סיום כל עבודות הקבלנים.</w:t>
      </w:r>
    </w:p>
    <w:p w:rsidR="004F6FD4" w:rsidRDefault="005664D3" w:rsidP="004509CC">
      <w:pPr>
        <w:pStyle w:val="a7"/>
        <w:numPr>
          <w:ilvl w:val="0"/>
          <w:numId w:val="9"/>
        </w:numPr>
        <w:rPr>
          <w:sz w:val="32"/>
          <w:szCs w:val="32"/>
        </w:rPr>
      </w:pPr>
      <w:r>
        <w:rPr>
          <w:rFonts w:hint="cs"/>
          <w:sz w:val="32"/>
          <w:szCs w:val="32"/>
          <w:rtl/>
        </w:rPr>
        <w:t>הכנת תיק מתקן ו</w:t>
      </w:r>
      <w:r w:rsidR="004F6FD4">
        <w:rPr>
          <w:rFonts w:hint="cs"/>
          <w:sz w:val="32"/>
          <w:szCs w:val="32"/>
          <w:rtl/>
        </w:rPr>
        <w:t>לווי המבנה במשך תקופת הבדק.</w:t>
      </w:r>
    </w:p>
    <w:p w:rsidR="004F6FD4" w:rsidRDefault="004F6FD4" w:rsidP="004F6FD4">
      <w:pPr>
        <w:pStyle w:val="a7"/>
        <w:numPr>
          <w:ilvl w:val="0"/>
          <w:numId w:val="9"/>
        </w:numPr>
        <w:rPr>
          <w:sz w:val="32"/>
          <w:szCs w:val="32"/>
        </w:rPr>
      </w:pPr>
      <w:r>
        <w:rPr>
          <w:rFonts w:hint="cs"/>
          <w:sz w:val="32"/>
          <w:szCs w:val="32"/>
          <w:rtl/>
        </w:rPr>
        <w:t>השתתפות בטיפול בקבלת תעודת גמר ו/או אישור העבודות ע"י הרשויות המוסמכות.</w:t>
      </w:r>
    </w:p>
    <w:p w:rsidR="004F6FD4" w:rsidRDefault="004F6FD4" w:rsidP="004F6FD4">
      <w:pPr>
        <w:rPr>
          <w:sz w:val="32"/>
          <w:szCs w:val="32"/>
          <w:rtl/>
        </w:rPr>
      </w:pPr>
    </w:p>
    <w:p w:rsidR="004F6FD4" w:rsidRDefault="004F6FD4" w:rsidP="004F6FD4">
      <w:pPr>
        <w:rPr>
          <w:sz w:val="32"/>
          <w:szCs w:val="32"/>
          <w:rtl/>
        </w:rPr>
      </w:pPr>
    </w:p>
    <w:p w:rsidR="004F6FD4" w:rsidRPr="006A542F" w:rsidRDefault="004F6FD4" w:rsidP="004F6FD4">
      <w:pPr>
        <w:rPr>
          <w:b/>
          <w:bCs/>
          <w:sz w:val="52"/>
          <w:szCs w:val="52"/>
          <w:rtl/>
        </w:rPr>
      </w:pPr>
    </w:p>
    <w:p w:rsidR="006A542F" w:rsidRDefault="006A542F" w:rsidP="004F6FD4">
      <w:pPr>
        <w:rPr>
          <w:b/>
          <w:bCs/>
          <w:sz w:val="52"/>
          <w:szCs w:val="52"/>
          <w:rtl/>
        </w:rPr>
      </w:pPr>
      <w:r w:rsidRPr="006A542F">
        <w:rPr>
          <w:rFonts w:hint="cs"/>
          <w:b/>
          <w:bCs/>
          <w:sz w:val="52"/>
          <w:szCs w:val="52"/>
          <w:rtl/>
        </w:rPr>
        <w:t>בדיקת חשבונות</w:t>
      </w:r>
    </w:p>
    <w:p w:rsidR="006A542F" w:rsidRDefault="006A542F" w:rsidP="006A542F">
      <w:pPr>
        <w:pStyle w:val="a7"/>
        <w:numPr>
          <w:ilvl w:val="0"/>
          <w:numId w:val="9"/>
        </w:numPr>
        <w:rPr>
          <w:sz w:val="32"/>
          <w:szCs w:val="32"/>
        </w:rPr>
      </w:pPr>
      <w:r>
        <w:rPr>
          <w:rFonts w:hint="cs"/>
          <w:sz w:val="32"/>
          <w:szCs w:val="32"/>
          <w:rtl/>
        </w:rPr>
        <w:t>בדיקת כתבי כמויות לאור המדידות באתר, בפנקסי שדה ו/או הרשומות בתוכניות הביצוע.</w:t>
      </w:r>
    </w:p>
    <w:p w:rsidR="001D08E4" w:rsidRDefault="001D08E4" w:rsidP="003C3FC8">
      <w:pPr>
        <w:pStyle w:val="a7"/>
        <w:numPr>
          <w:ilvl w:val="0"/>
          <w:numId w:val="9"/>
        </w:numPr>
        <w:rPr>
          <w:sz w:val="32"/>
          <w:szCs w:val="32"/>
        </w:rPr>
      </w:pPr>
      <w:r>
        <w:rPr>
          <w:rFonts w:hint="cs"/>
          <w:sz w:val="32"/>
          <w:szCs w:val="32"/>
          <w:rtl/>
        </w:rPr>
        <w:t>ניתוח תמחירי לתביעות הקבלן והגשתו לאישור המזמין.</w:t>
      </w:r>
    </w:p>
    <w:p w:rsidR="001D08E4" w:rsidRPr="00A333D2" w:rsidRDefault="001D08E4" w:rsidP="003C3FC8">
      <w:pPr>
        <w:pStyle w:val="a7"/>
        <w:numPr>
          <w:ilvl w:val="0"/>
          <w:numId w:val="9"/>
        </w:numPr>
        <w:rPr>
          <w:sz w:val="32"/>
          <w:szCs w:val="32"/>
        </w:rPr>
      </w:pPr>
      <w:r w:rsidRPr="00A333D2">
        <w:rPr>
          <w:rFonts w:hint="cs"/>
          <w:sz w:val="32"/>
          <w:szCs w:val="32"/>
          <w:rtl/>
        </w:rPr>
        <w:t>יעוץ למזמין והשתתפות בבירור תביעות הקבלן.</w:t>
      </w:r>
    </w:p>
    <w:p w:rsidR="001D08E4" w:rsidRDefault="001D08E4" w:rsidP="003C3FC8">
      <w:pPr>
        <w:pStyle w:val="a7"/>
        <w:numPr>
          <w:ilvl w:val="0"/>
          <w:numId w:val="9"/>
        </w:numPr>
        <w:rPr>
          <w:sz w:val="32"/>
          <w:szCs w:val="32"/>
        </w:rPr>
      </w:pPr>
      <w:r>
        <w:rPr>
          <w:rFonts w:hint="cs"/>
          <w:sz w:val="32"/>
          <w:szCs w:val="32"/>
          <w:rtl/>
        </w:rPr>
        <w:t>עריכת תביעות נגדיות כלפי הקבלן במקרה הצורך, או לצורך בוררות הדיון בהן.</w:t>
      </w:r>
    </w:p>
    <w:p w:rsidR="001D08E4" w:rsidRDefault="001D08E4" w:rsidP="003C3FC8">
      <w:pPr>
        <w:pStyle w:val="a7"/>
        <w:numPr>
          <w:ilvl w:val="0"/>
          <w:numId w:val="9"/>
        </w:numPr>
        <w:rPr>
          <w:sz w:val="32"/>
          <w:szCs w:val="32"/>
        </w:rPr>
      </w:pPr>
      <w:r>
        <w:rPr>
          <w:rFonts w:hint="cs"/>
          <w:sz w:val="32"/>
          <w:szCs w:val="32"/>
          <w:rtl/>
        </w:rPr>
        <w:t>סיכום התביעות בהתאם להנחיות המזמין ועריכת הסכמי שינויים.</w:t>
      </w:r>
    </w:p>
    <w:p w:rsidR="001D08E4" w:rsidRDefault="00A333D2" w:rsidP="003C3FC8">
      <w:pPr>
        <w:pStyle w:val="a7"/>
        <w:numPr>
          <w:ilvl w:val="0"/>
          <w:numId w:val="9"/>
        </w:numPr>
        <w:rPr>
          <w:sz w:val="32"/>
          <w:szCs w:val="32"/>
        </w:rPr>
      </w:pPr>
      <w:r>
        <w:rPr>
          <w:rFonts w:hint="cs"/>
          <w:sz w:val="32"/>
          <w:szCs w:val="32"/>
          <w:rtl/>
        </w:rPr>
        <w:t>בדיקה ואישור החשבונות החלקיים ו/או הסופיים של הקבלן.</w:t>
      </w:r>
    </w:p>
    <w:p w:rsidR="00A333D2" w:rsidRDefault="00A333D2" w:rsidP="003C3FC8">
      <w:pPr>
        <w:pStyle w:val="a7"/>
        <w:numPr>
          <w:ilvl w:val="0"/>
          <w:numId w:val="9"/>
        </w:numPr>
        <w:rPr>
          <w:sz w:val="32"/>
          <w:szCs w:val="32"/>
        </w:rPr>
      </w:pPr>
      <w:r>
        <w:rPr>
          <w:rFonts w:hint="cs"/>
          <w:sz w:val="32"/>
          <w:szCs w:val="32"/>
          <w:rtl/>
        </w:rPr>
        <w:t>פירוט העלאות והפחתות בסעיפי העבודות השונות, לרבות שינויים ותוספות.</w:t>
      </w:r>
    </w:p>
    <w:p w:rsidR="00A333D2" w:rsidRDefault="00A333D2" w:rsidP="003C3FC8">
      <w:pPr>
        <w:pStyle w:val="a7"/>
        <w:numPr>
          <w:ilvl w:val="0"/>
          <w:numId w:val="9"/>
        </w:numPr>
        <w:rPr>
          <w:sz w:val="32"/>
          <w:szCs w:val="32"/>
        </w:rPr>
      </w:pPr>
      <w:r>
        <w:rPr>
          <w:rFonts w:hint="cs"/>
          <w:sz w:val="32"/>
          <w:szCs w:val="32"/>
          <w:rtl/>
        </w:rPr>
        <w:t>עריכת תיקי חשבון סופי.</w:t>
      </w:r>
    </w:p>
    <w:p w:rsidR="00A333D2" w:rsidRDefault="00A333D2" w:rsidP="003C3FC8">
      <w:pPr>
        <w:pStyle w:val="a7"/>
        <w:numPr>
          <w:ilvl w:val="0"/>
          <w:numId w:val="9"/>
        </w:numPr>
        <w:rPr>
          <w:sz w:val="32"/>
          <w:szCs w:val="32"/>
        </w:rPr>
      </w:pPr>
      <w:r>
        <w:rPr>
          <w:rFonts w:hint="cs"/>
          <w:sz w:val="32"/>
          <w:szCs w:val="32"/>
          <w:rtl/>
        </w:rPr>
        <w:t>השתתפות בברורים עם הקבלן או קיום ברורים עם הקבלן.</w:t>
      </w:r>
    </w:p>
    <w:p w:rsidR="00A333D2" w:rsidRDefault="00A333D2" w:rsidP="003C3FC8">
      <w:pPr>
        <w:pStyle w:val="a7"/>
        <w:numPr>
          <w:ilvl w:val="0"/>
          <w:numId w:val="9"/>
        </w:numPr>
        <w:rPr>
          <w:sz w:val="32"/>
          <w:szCs w:val="32"/>
        </w:rPr>
      </w:pPr>
      <w:r>
        <w:rPr>
          <w:rFonts w:hint="cs"/>
          <w:sz w:val="32"/>
          <w:szCs w:val="32"/>
          <w:rtl/>
        </w:rPr>
        <w:t>סיוע בהכנת כל הליך בפני בית משפט או בורר.</w:t>
      </w:r>
    </w:p>
    <w:p w:rsidR="00C51FA1" w:rsidRDefault="00C51FA1" w:rsidP="00C51FA1">
      <w:pPr>
        <w:pStyle w:val="a7"/>
        <w:ind w:left="360"/>
        <w:rPr>
          <w:sz w:val="32"/>
          <w:szCs w:val="32"/>
          <w:rtl/>
        </w:rPr>
      </w:pPr>
    </w:p>
    <w:p w:rsidR="00C51FA1" w:rsidRDefault="00C51FA1" w:rsidP="00C51FA1">
      <w:pPr>
        <w:pStyle w:val="a7"/>
        <w:ind w:left="360"/>
        <w:rPr>
          <w:sz w:val="32"/>
          <w:szCs w:val="32"/>
          <w:rtl/>
        </w:rPr>
      </w:pPr>
    </w:p>
    <w:p w:rsidR="005664D3" w:rsidRDefault="005664D3" w:rsidP="00C51FA1">
      <w:pPr>
        <w:pStyle w:val="a8"/>
        <w:rPr>
          <w:rtl/>
        </w:rPr>
      </w:pPr>
    </w:p>
    <w:p w:rsidR="005664D3" w:rsidRDefault="005664D3" w:rsidP="00C51FA1">
      <w:pPr>
        <w:pStyle w:val="a8"/>
        <w:rPr>
          <w:rtl/>
        </w:rPr>
      </w:pPr>
    </w:p>
    <w:p w:rsidR="005664D3" w:rsidRDefault="005664D3" w:rsidP="00C51FA1">
      <w:pPr>
        <w:pStyle w:val="a8"/>
        <w:rPr>
          <w:rtl/>
        </w:rPr>
      </w:pPr>
    </w:p>
    <w:p w:rsidR="00C51FA1" w:rsidRDefault="00C51FA1" w:rsidP="00C51FA1">
      <w:pPr>
        <w:pStyle w:val="a8"/>
        <w:rPr>
          <w:rtl/>
        </w:rPr>
      </w:pPr>
      <w:r>
        <w:rPr>
          <w:rtl/>
        </w:rPr>
        <w:lastRenderedPageBreak/>
        <w:t>פרופיל    חברה</w:t>
      </w:r>
    </w:p>
    <w:p w:rsidR="00C51FA1" w:rsidRDefault="00C51FA1" w:rsidP="00C51FA1">
      <w:pPr>
        <w:pStyle w:val="aa"/>
        <w:jc w:val="both"/>
        <w:rPr>
          <w:rtl/>
        </w:rPr>
      </w:pPr>
    </w:p>
    <w:p w:rsidR="00C51FA1" w:rsidRDefault="00C51FA1" w:rsidP="00C51FA1">
      <w:pPr>
        <w:rPr>
          <w:rFonts w:cs="Arial"/>
          <w:szCs w:val="28"/>
        </w:rPr>
      </w:pPr>
    </w:p>
    <w:p w:rsidR="00C51FA1" w:rsidRPr="00056F88" w:rsidRDefault="00C51FA1" w:rsidP="00C51FA1">
      <w:pPr>
        <w:pStyle w:val="1"/>
        <w:rPr>
          <w:rFonts w:ascii="Arial" w:hAnsi="Arial"/>
          <w:sz w:val="28"/>
          <w:szCs w:val="28"/>
          <w:rtl/>
        </w:rPr>
      </w:pPr>
      <w:proofErr w:type="spellStart"/>
      <w:r w:rsidRPr="00056F88">
        <w:rPr>
          <w:rFonts w:ascii="Arial" w:hAnsi="Arial"/>
          <w:sz w:val="28"/>
          <w:szCs w:val="28"/>
          <w:rtl/>
        </w:rPr>
        <w:t>פרוייקטים</w:t>
      </w:r>
      <w:proofErr w:type="spellEnd"/>
      <w:r w:rsidRPr="00056F88">
        <w:rPr>
          <w:rFonts w:ascii="Arial" w:hAnsi="Arial"/>
          <w:sz w:val="28"/>
          <w:szCs w:val="28"/>
          <w:rtl/>
        </w:rPr>
        <w:t xml:space="preserve"> בניהול ומעורבות החברה ומוביליה</w:t>
      </w:r>
    </w:p>
    <w:p w:rsidR="00C51FA1" w:rsidRPr="00056F88" w:rsidRDefault="00C51FA1" w:rsidP="00C51FA1">
      <w:pPr>
        <w:rPr>
          <w:rFonts w:ascii="Arial" w:hAnsi="Arial" w:cs="Arial"/>
          <w:sz w:val="28"/>
          <w:szCs w:val="28"/>
          <w:rtl/>
        </w:rPr>
      </w:pPr>
    </w:p>
    <w:p w:rsidR="00C51FA1" w:rsidRPr="00056F88" w:rsidRDefault="00C51FA1" w:rsidP="00C51FA1">
      <w:pPr>
        <w:rPr>
          <w:rFonts w:ascii="Arial" w:hAnsi="Arial" w:cs="Arial"/>
          <w:sz w:val="28"/>
          <w:szCs w:val="28"/>
          <w:rtl/>
        </w:rPr>
      </w:pPr>
    </w:p>
    <w:p w:rsidR="00573C89" w:rsidRPr="00573C89" w:rsidRDefault="00C06C6C" w:rsidP="00573C89">
      <w:pPr>
        <w:pStyle w:val="a7"/>
        <w:numPr>
          <w:ilvl w:val="0"/>
          <w:numId w:val="9"/>
        </w:numPr>
        <w:spacing w:after="0" w:line="240" w:lineRule="auto"/>
        <w:rPr>
          <w:rFonts w:ascii="Arial" w:hAnsi="Arial" w:cs="Arial"/>
          <w:sz w:val="28"/>
          <w:szCs w:val="28"/>
          <w:rtl/>
        </w:rPr>
      </w:pPr>
      <w:r w:rsidRPr="00573C89">
        <w:rPr>
          <w:rFonts w:ascii="Arial" w:hAnsi="Arial" w:cs="Arial" w:hint="cs"/>
          <w:b/>
          <w:bCs/>
          <w:sz w:val="28"/>
          <w:szCs w:val="28"/>
          <w:rtl/>
        </w:rPr>
        <w:t xml:space="preserve">פרויקט סלובקיה </w:t>
      </w:r>
      <w:r w:rsidRPr="00573C89">
        <w:rPr>
          <w:rFonts w:ascii="Arial" w:hAnsi="Arial" w:cs="Arial"/>
          <w:b/>
          <w:bCs/>
          <w:sz w:val="28"/>
          <w:szCs w:val="28"/>
          <w:rtl/>
        </w:rPr>
        <w:t>–</w:t>
      </w:r>
      <w:r w:rsidRPr="00573C89">
        <w:rPr>
          <w:rFonts w:ascii="Arial" w:hAnsi="Arial" w:cs="Arial" w:hint="cs"/>
          <w:sz w:val="28"/>
          <w:szCs w:val="28"/>
          <w:rtl/>
        </w:rPr>
        <w:t xml:space="preserve"> </w:t>
      </w:r>
      <w:r w:rsidR="00573C89" w:rsidRPr="00573C89">
        <w:rPr>
          <w:rFonts w:ascii="Arial" w:hAnsi="Arial" w:cs="Arial"/>
          <w:sz w:val="28"/>
          <w:szCs w:val="28"/>
          <w:rtl/>
        </w:rPr>
        <w:t xml:space="preserve">בתקופת עבודת </w:t>
      </w:r>
      <w:r w:rsidR="005664D3">
        <w:rPr>
          <w:rFonts w:ascii="Arial" w:hAnsi="Arial" w:cs="Arial" w:hint="cs"/>
          <w:sz w:val="28"/>
          <w:szCs w:val="28"/>
          <w:rtl/>
        </w:rPr>
        <w:t xml:space="preserve">מוטי </w:t>
      </w:r>
      <w:r w:rsidR="00573C89" w:rsidRPr="00573C89">
        <w:rPr>
          <w:rFonts w:ascii="Arial" w:hAnsi="Arial" w:cs="Arial"/>
          <w:sz w:val="28"/>
          <w:szCs w:val="28"/>
          <w:rtl/>
        </w:rPr>
        <w:t xml:space="preserve">דבי בחו"ל (סלובקיה, הונגריה, קייב והמזרח הרחוק) נרכשה </w:t>
      </w:r>
      <w:proofErr w:type="spellStart"/>
      <w:r w:rsidR="00573C89" w:rsidRPr="00573C89">
        <w:rPr>
          <w:rFonts w:ascii="Arial" w:hAnsi="Arial" w:cs="Arial"/>
          <w:sz w:val="28"/>
          <w:szCs w:val="28"/>
          <w:rtl/>
        </w:rPr>
        <w:t>בברטיסלבה</w:t>
      </w:r>
      <w:proofErr w:type="spellEnd"/>
      <w:r w:rsidR="00573C89" w:rsidRPr="00573C89">
        <w:rPr>
          <w:rFonts w:ascii="Arial" w:hAnsi="Arial" w:cs="Arial"/>
          <w:sz w:val="28"/>
          <w:szCs w:val="28"/>
          <w:rtl/>
        </w:rPr>
        <w:t xml:space="preserve"> בירת סלובקיה, קרקע בת 900 דונם לבניית שכונה. הקרקע שמשה כשדה תעופה קודם לכן.</w:t>
      </w:r>
    </w:p>
    <w:p w:rsidR="00573C89" w:rsidRPr="00573C89" w:rsidRDefault="00573C89" w:rsidP="00573C89">
      <w:pPr>
        <w:spacing w:after="0" w:line="240" w:lineRule="auto"/>
        <w:ind w:left="360"/>
        <w:rPr>
          <w:rFonts w:ascii="Arial" w:hAnsi="Arial" w:cs="Arial"/>
          <w:sz w:val="28"/>
          <w:szCs w:val="28"/>
          <w:rtl/>
        </w:rPr>
      </w:pPr>
      <w:r w:rsidRPr="00573C89">
        <w:rPr>
          <w:rFonts w:ascii="Arial" w:hAnsi="Arial" w:cs="Arial"/>
          <w:sz w:val="28"/>
          <w:szCs w:val="28"/>
          <w:rtl/>
        </w:rPr>
        <w:t xml:space="preserve">בה 7.500 יח"ד + כ – 400 יח' </w:t>
      </w:r>
      <w:proofErr w:type="spellStart"/>
      <w:r w:rsidRPr="00573C89">
        <w:rPr>
          <w:rFonts w:ascii="Arial" w:hAnsi="Arial" w:cs="Arial"/>
          <w:sz w:val="28"/>
          <w:szCs w:val="28"/>
          <w:rtl/>
        </w:rPr>
        <w:t>צמודי</w:t>
      </w:r>
      <w:proofErr w:type="spellEnd"/>
      <w:r w:rsidRPr="00573C89">
        <w:rPr>
          <w:rFonts w:ascii="Arial" w:hAnsi="Arial" w:cs="Arial"/>
          <w:sz w:val="28"/>
          <w:szCs w:val="28"/>
          <w:rtl/>
        </w:rPr>
        <w:t xml:space="preserve"> קרקע. </w:t>
      </w:r>
    </w:p>
    <w:p w:rsidR="00573C89" w:rsidRPr="00573C89" w:rsidRDefault="00573C89" w:rsidP="005664D3">
      <w:pPr>
        <w:spacing w:after="0" w:line="240" w:lineRule="auto"/>
        <w:ind w:left="360"/>
        <w:rPr>
          <w:rFonts w:ascii="Arial" w:hAnsi="Arial" w:cs="Arial"/>
          <w:sz w:val="28"/>
          <w:szCs w:val="28"/>
          <w:rtl/>
        </w:rPr>
      </w:pPr>
      <w:r w:rsidRPr="00573C89">
        <w:rPr>
          <w:rFonts w:ascii="Arial" w:hAnsi="Arial" w:cs="Arial"/>
          <w:sz w:val="28"/>
          <w:szCs w:val="28"/>
          <w:rtl/>
        </w:rPr>
        <w:t xml:space="preserve">כן </w:t>
      </w:r>
      <w:r w:rsidR="005664D3">
        <w:rPr>
          <w:rFonts w:ascii="Arial" w:hAnsi="Arial" w:cs="Arial" w:hint="cs"/>
          <w:sz w:val="28"/>
          <w:szCs w:val="28"/>
          <w:rtl/>
        </w:rPr>
        <w:t>תוכננו</w:t>
      </w:r>
      <w:r w:rsidRPr="00573C89">
        <w:rPr>
          <w:rFonts w:ascii="Arial" w:hAnsi="Arial" w:cs="Arial"/>
          <w:sz w:val="28"/>
          <w:szCs w:val="28"/>
          <w:rtl/>
        </w:rPr>
        <w:t xml:space="preserve"> בה שטחי מסחר, בתי ספר, גני ילדים, שטחים ירוקים ומתקני משחקים.</w:t>
      </w:r>
    </w:p>
    <w:p w:rsidR="00573C89" w:rsidRPr="00573C89" w:rsidRDefault="005664D3" w:rsidP="00573C89">
      <w:pPr>
        <w:spacing w:after="0" w:line="240" w:lineRule="auto"/>
        <w:ind w:left="360"/>
        <w:rPr>
          <w:rFonts w:ascii="Arial" w:hAnsi="Arial" w:cs="Arial"/>
          <w:sz w:val="28"/>
          <w:szCs w:val="28"/>
          <w:rtl/>
        </w:rPr>
      </w:pPr>
      <w:r>
        <w:rPr>
          <w:rFonts w:ascii="Arial" w:hAnsi="Arial" w:cs="Arial" w:hint="cs"/>
          <w:sz w:val="28"/>
          <w:szCs w:val="28"/>
          <w:rtl/>
        </w:rPr>
        <w:t xml:space="preserve">כמו </w:t>
      </w:r>
      <w:r w:rsidR="00573C89" w:rsidRPr="00573C89">
        <w:rPr>
          <w:rFonts w:ascii="Arial" w:hAnsi="Arial" w:cs="Arial"/>
          <w:sz w:val="28"/>
          <w:szCs w:val="28"/>
          <w:rtl/>
        </w:rPr>
        <w:t xml:space="preserve">כן תוכננו בה  התשתיות ואף בחלו </w:t>
      </w:r>
      <w:proofErr w:type="spellStart"/>
      <w:r w:rsidR="00573C89" w:rsidRPr="00573C89">
        <w:rPr>
          <w:rFonts w:ascii="Arial" w:hAnsi="Arial" w:cs="Arial"/>
          <w:sz w:val="28"/>
          <w:szCs w:val="28"/>
          <w:rtl/>
        </w:rPr>
        <w:t>בבצועם</w:t>
      </w:r>
      <w:proofErr w:type="spellEnd"/>
      <w:r w:rsidR="00573C89" w:rsidRPr="00573C89">
        <w:rPr>
          <w:rFonts w:ascii="Arial" w:hAnsi="Arial" w:cs="Arial"/>
          <w:sz w:val="28"/>
          <w:szCs w:val="28"/>
          <w:rtl/>
        </w:rPr>
        <w:t>.</w:t>
      </w:r>
    </w:p>
    <w:p w:rsidR="00573C89" w:rsidRDefault="00573C89" w:rsidP="00573C89">
      <w:pPr>
        <w:spacing w:after="0" w:line="240" w:lineRule="auto"/>
        <w:ind w:left="360"/>
        <w:rPr>
          <w:rFonts w:ascii="Arial" w:hAnsi="Arial" w:cs="Arial"/>
          <w:sz w:val="28"/>
          <w:szCs w:val="28"/>
          <w:rtl/>
        </w:rPr>
      </w:pPr>
      <w:r w:rsidRPr="00573C89">
        <w:rPr>
          <w:rFonts w:ascii="Arial" w:hAnsi="Arial" w:cs="Arial"/>
          <w:sz w:val="28"/>
          <w:szCs w:val="28"/>
          <w:rtl/>
        </w:rPr>
        <w:t xml:space="preserve">ערך הפרויקט נאמד ב – 800 </w:t>
      </w:r>
      <w:proofErr w:type="spellStart"/>
      <w:r w:rsidRPr="00573C89">
        <w:rPr>
          <w:rFonts w:ascii="Arial" w:hAnsi="Arial" w:cs="Arial"/>
          <w:sz w:val="28"/>
          <w:szCs w:val="28"/>
          <w:rtl/>
        </w:rPr>
        <w:t>מליון</w:t>
      </w:r>
      <w:proofErr w:type="spellEnd"/>
      <w:r w:rsidRPr="00573C89">
        <w:rPr>
          <w:rFonts w:ascii="Arial" w:hAnsi="Arial" w:cs="Arial"/>
          <w:sz w:val="28"/>
          <w:szCs w:val="28"/>
          <w:rtl/>
        </w:rPr>
        <w:t xml:space="preserve"> יורו.</w:t>
      </w:r>
    </w:p>
    <w:p w:rsidR="005664D3" w:rsidRDefault="005664D3" w:rsidP="00573C89">
      <w:pPr>
        <w:spacing w:after="0" w:line="240" w:lineRule="auto"/>
        <w:ind w:left="360"/>
        <w:rPr>
          <w:rFonts w:ascii="Arial" w:hAnsi="Arial" w:cs="Arial"/>
          <w:sz w:val="28"/>
          <w:szCs w:val="28"/>
          <w:rtl/>
        </w:rPr>
      </w:pPr>
    </w:p>
    <w:p w:rsidR="005664D3" w:rsidRPr="005664D3" w:rsidRDefault="005664D3" w:rsidP="005664D3">
      <w:pPr>
        <w:pStyle w:val="a7"/>
        <w:numPr>
          <w:ilvl w:val="0"/>
          <w:numId w:val="12"/>
        </w:numPr>
        <w:spacing w:after="0" w:line="240" w:lineRule="auto"/>
        <w:rPr>
          <w:rFonts w:ascii="Arial" w:hAnsi="Arial" w:cs="Arial"/>
          <w:sz w:val="28"/>
          <w:szCs w:val="28"/>
          <w:rtl/>
        </w:rPr>
      </w:pPr>
      <w:r w:rsidRPr="005664D3">
        <w:rPr>
          <w:rFonts w:ascii="Arial" w:hAnsi="Arial" w:cs="Arial" w:hint="cs"/>
          <w:b/>
          <w:bCs/>
          <w:sz w:val="28"/>
          <w:szCs w:val="28"/>
          <w:rtl/>
        </w:rPr>
        <w:t xml:space="preserve">ניהול </w:t>
      </w:r>
      <w:proofErr w:type="spellStart"/>
      <w:r w:rsidRPr="005664D3">
        <w:rPr>
          <w:rFonts w:ascii="Arial" w:hAnsi="Arial" w:cs="Arial" w:hint="cs"/>
          <w:b/>
          <w:bCs/>
          <w:sz w:val="28"/>
          <w:szCs w:val="28"/>
          <w:rtl/>
        </w:rPr>
        <w:t>פרו</w:t>
      </w:r>
      <w:r>
        <w:rPr>
          <w:rFonts w:ascii="Arial" w:hAnsi="Arial" w:cs="Arial" w:hint="cs"/>
          <w:b/>
          <w:bCs/>
          <w:sz w:val="28"/>
          <w:szCs w:val="28"/>
          <w:rtl/>
        </w:rPr>
        <w:t>י</w:t>
      </w:r>
      <w:r w:rsidRPr="005664D3">
        <w:rPr>
          <w:rFonts w:ascii="Arial" w:hAnsi="Arial" w:cs="Arial" w:hint="cs"/>
          <w:b/>
          <w:bCs/>
          <w:sz w:val="28"/>
          <w:szCs w:val="28"/>
          <w:rtl/>
        </w:rPr>
        <w:t>יקטי</w:t>
      </w:r>
      <w:proofErr w:type="spellEnd"/>
      <w:r w:rsidRPr="005664D3">
        <w:rPr>
          <w:rFonts w:ascii="Arial" w:hAnsi="Arial" w:cs="Arial" w:hint="cs"/>
          <w:b/>
          <w:bCs/>
          <w:sz w:val="28"/>
          <w:szCs w:val="28"/>
          <w:rtl/>
        </w:rPr>
        <w:t xml:space="preserve"> נדל</w:t>
      </w:r>
      <w:r>
        <w:rPr>
          <w:rFonts w:ascii="Arial" w:hAnsi="Arial" w:cs="Arial" w:hint="cs"/>
          <w:b/>
          <w:bCs/>
          <w:sz w:val="28"/>
          <w:szCs w:val="28"/>
          <w:rtl/>
        </w:rPr>
        <w:t>"</w:t>
      </w:r>
      <w:r w:rsidRPr="005664D3">
        <w:rPr>
          <w:rFonts w:ascii="Arial" w:hAnsi="Arial" w:cs="Arial" w:hint="cs"/>
          <w:b/>
          <w:bCs/>
          <w:sz w:val="28"/>
          <w:szCs w:val="28"/>
          <w:rtl/>
        </w:rPr>
        <w:t>ן בהונגריה</w:t>
      </w:r>
      <w:r>
        <w:rPr>
          <w:rFonts w:ascii="Arial" w:hAnsi="Arial" w:cs="Arial" w:hint="cs"/>
          <w:sz w:val="28"/>
          <w:szCs w:val="28"/>
          <w:rtl/>
        </w:rPr>
        <w:t xml:space="preserve"> ברובע 13, ברובע 7, ברובע 14, ברובע 16, ברובע 6. במאות אלפי מ"ר ומאות יח"צ.</w:t>
      </w:r>
    </w:p>
    <w:p w:rsidR="00C51FA1" w:rsidRPr="00573C89" w:rsidRDefault="00C51FA1" w:rsidP="00573C89">
      <w:pPr>
        <w:spacing w:after="0" w:line="240" w:lineRule="auto"/>
        <w:rPr>
          <w:rFonts w:ascii="Arial" w:hAnsi="Arial" w:cs="Arial"/>
          <w:b/>
          <w:bCs/>
          <w:sz w:val="28"/>
          <w:szCs w:val="28"/>
        </w:rPr>
      </w:pPr>
    </w:p>
    <w:p w:rsidR="00C51FA1" w:rsidRPr="00573C89" w:rsidRDefault="00C51FA1" w:rsidP="00193713">
      <w:pPr>
        <w:numPr>
          <w:ilvl w:val="0"/>
          <w:numId w:val="12"/>
        </w:numPr>
        <w:spacing w:after="0" w:line="240" w:lineRule="auto"/>
        <w:rPr>
          <w:rFonts w:ascii="Arial" w:hAnsi="Arial" w:cs="Arial"/>
          <w:sz w:val="28"/>
          <w:szCs w:val="28"/>
        </w:rPr>
      </w:pPr>
      <w:r w:rsidRPr="00573C89">
        <w:rPr>
          <w:rFonts w:ascii="Arial" w:hAnsi="Arial" w:cs="Arial"/>
          <w:b/>
          <w:bCs/>
          <w:sz w:val="28"/>
          <w:szCs w:val="28"/>
          <w:rtl/>
        </w:rPr>
        <w:t>כרמים –</w:t>
      </w:r>
      <w:r w:rsidRPr="00573C89">
        <w:rPr>
          <w:rFonts w:ascii="Arial" w:hAnsi="Arial" w:cs="Arial"/>
          <w:sz w:val="28"/>
          <w:szCs w:val="28"/>
          <w:rtl/>
        </w:rPr>
        <w:t xml:space="preserve"> הקמת שכונה הכוללת 728 יחידות דיור עם דגש על איכות</w:t>
      </w:r>
      <w:r w:rsidRPr="00573C89">
        <w:rPr>
          <w:rFonts w:ascii="Arial" w:hAnsi="Arial" w:cs="Arial"/>
          <w:b/>
          <w:bCs/>
          <w:sz w:val="28"/>
          <w:szCs w:val="28"/>
          <w:rtl/>
        </w:rPr>
        <w:t xml:space="preserve"> </w:t>
      </w:r>
      <w:r w:rsidRPr="00573C89">
        <w:rPr>
          <w:rFonts w:ascii="Arial" w:hAnsi="Arial" w:cs="Arial"/>
          <w:sz w:val="28"/>
          <w:szCs w:val="28"/>
          <w:rtl/>
        </w:rPr>
        <w:t>הסביבה (סמוך לרח' עמק איילון , שוהם). היקף פרויקט 45 מיליון ₪.</w:t>
      </w:r>
    </w:p>
    <w:p w:rsidR="00C51FA1" w:rsidRPr="00573C89" w:rsidRDefault="00C51FA1" w:rsidP="00573C89">
      <w:pPr>
        <w:spacing w:after="0" w:line="240" w:lineRule="auto"/>
        <w:rPr>
          <w:rFonts w:ascii="Arial" w:hAnsi="Arial" w:cs="Arial"/>
          <w:sz w:val="28"/>
          <w:szCs w:val="28"/>
          <w:highlight w:val="yellow"/>
        </w:rPr>
      </w:pPr>
    </w:p>
    <w:p w:rsidR="00C51FA1" w:rsidRPr="00510D70" w:rsidRDefault="00C51FA1" w:rsidP="00193713">
      <w:pPr>
        <w:numPr>
          <w:ilvl w:val="0"/>
          <w:numId w:val="12"/>
        </w:numPr>
        <w:spacing w:after="0" w:line="240" w:lineRule="auto"/>
        <w:rPr>
          <w:rFonts w:ascii="Arial" w:hAnsi="Arial" w:cs="Arial"/>
          <w:b/>
          <w:bCs/>
          <w:sz w:val="28"/>
          <w:szCs w:val="28"/>
        </w:rPr>
      </w:pPr>
      <w:r w:rsidRPr="00510D70">
        <w:rPr>
          <w:rFonts w:ascii="Arial" w:hAnsi="Arial" w:cs="Arial"/>
          <w:b/>
          <w:bCs/>
          <w:sz w:val="28"/>
          <w:szCs w:val="28"/>
          <w:rtl/>
        </w:rPr>
        <w:t>אלעד – בית ספר לבנות, 24 כיתות. היקף פרויקט 19 מיליון ש"ח.</w:t>
      </w:r>
    </w:p>
    <w:p w:rsidR="00C51FA1" w:rsidRPr="00510D70" w:rsidRDefault="00C51FA1" w:rsidP="00193713">
      <w:pPr>
        <w:ind w:left="375"/>
        <w:rPr>
          <w:rFonts w:ascii="Arial" w:hAnsi="Arial" w:cs="Arial"/>
          <w:b/>
          <w:bCs/>
          <w:sz w:val="28"/>
          <w:szCs w:val="28"/>
        </w:rPr>
      </w:pPr>
    </w:p>
    <w:p w:rsidR="00C51FA1" w:rsidRPr="00510D70" w:rsidRDefault="00C51FA1" w:rsidP="00193713">
      <w:pPr>
        <w:numPr>
          <w:ilvl w:val="0"/>
          <w:numId w:val="12"/>
        </w:numPr>
        <w:spacing w:after="0" w:line="240" w:lineRule="auto"/>
        <w:rPr>
          <w:rFonts w:ascii="Arial" w:hAnsi="Arial" w:cs="Arial"/>
          <w:b/>
          <w:bCs/>
          <w:sz w:val="28"/>
          <w:szCs w:val="28"/>
        </w:rPr>
      </w:pPr>
      <w:r w:rsidRPr="00510D70">
        <w:rPr>
          <w:rFonts w:ascii="Arial" w:hAnsi="Arial" w:cs="Arial"/>
          <w:b/>
          <w:bCs/>
          <w:sz w:val="28"/>
          <w:szCs w:val="28"/>
          <w:rtl/>
        </w:rPr>
        <w:t>יפה נוף – שיקום ושדרוג רחובות אופיר ובשן. היקף פרויקט 15 מיליון ₪.</w:t>
      </w:r>
    </w:p>
    <w:p w:rsidR="00C51FA1" w:rsidRPr="00510D70" w:rsidRDefault="00C51FA1" w:rsidP="00193713">
      <w:pPr>
        <w:ind w:left="375"/>
        <w:rPr>
          <w:rFonts w:ascii="Arial" w:hAnsi="Arial" w:cs="Arial"/>
          <w:b/>
          <w:bCs/>
          <w:sz w:val="28"/>
          <w:szCs w:val="28"/>
        </w:rPr>
      </w:pPr>
    </w:p>
    <w:p w:rsidR="00C51FA1" w:rsidRPr="00510D70" w:rsidRDefault="00C51FA1" w:rsidP="00193713">
      <w:pPr>
        <w:numPr>
          <w:ilvl w:val="0"/>
          <w:numId w:val="12"/>
        </w:numPr>
        <w:spacing w:after="0" w:line="240" w:lineRule="auto"/>
        <w:rPr>
          <w:rFonts w:ascii="Arial" w:hAnsi="Arial" w:cs="Arial"/>
          <w:b/>
          <w:bCs/>
          <w:sz w:val="28"/>
          <w:szCs w:val="28"/>
        </w:rPr>
      </w:pPr>
      <w:r w:rsidRPr="00510D70">
        <w:rPr>
          <w:rFonts w:ascii="Arial" w:hAnsi="Arial" w:cs="Arial"/>
          <w:b/>
          <w:bCs/>
          <w:sz w:val="28"/>
          <w:szCs w:val="28"/>
          <w:rtl/>
        </w:rPr>
        <w:t>בני ברק – מבנה ציבורי, מוסדות חינוך ותשתיות. היקף פרויקט 150 מיליון ₪.</w:t>
      </w:r>
    </w:p>
    <w:p w:rsidR="00C51FA1" w:rsidRPr="00510D70" w:rsidRDefault="00C51FA1" w:rsidP="00193713">
      <w:pPr>
        <w:ind w:left="375"/>
        <w:rPr>
          <w:rFonts w:ascii="Arial" w:hAnsi="Arial" w:cs="Arial"/>
          <w:b/>
          <w:bCs/>
          <w:sz w:val="28"/>
          <w:szCs w:val="28"/>
        </w:rPr>
      </w:pPr>
    </w:p>
    <w:p w:rsidR="00C51FA1" w:rsidRPr="00510D70" w:rsidRDefault="00C51FA1" w:rsidP="00193713">
      <w:pPr>
        <w:numPr>
          <w:ilvl w:val="0"/>
          <w:numId w:val="12"/>
        </w:numPr>
        <w:spacing w:after="0" w:line="240" w:lineRule="auto"/>
        <w:rPr>
          <w:rFonts w:ascii="Arial" w:hAnsi="Arial" w:cs="Arial"/>
          <w:b/>
          <w:bCs/>
          <w:sz w:val="28"/>
          <w:szCs w:val="28"/>
        </w:rPr>
      </w:pPr>
      <w:r w:rsidRPr="00510D70">
        <w:rPr>
          <w:rFonts w:ascii="Arial" w:hAnsi="Arial" w:cs="Arial"/>
          <w:b/>
          <w:bCs/>
          <w:sz w:val="28"/>
          <w:szCs w:val="28"/>
          <w:rtl/>
        </w:rPr>
        <w:t>פרויקט אל נעם – הקמת 2 כבישם חדשים. היקף מצטבר 50 מיליון ₪.</w:t>
      </w:r>
    </w:p>
    <w:p w:rsidR="00C51FA1" w:rsidRPr="00510D70" w:rsidRDefault="00C51FA1" w:rsidP="00193713">
      <w:pPr>
        <w:ind w:left="375"/>
        <w:rPr>
          <w:rFonts w:ascii="Arial" w:hAnsi="Arial" w:cs="Arial"/>
          <w:b/>
          <w:bCs/>
          <w:sz w:val="28"/>
          <w:szCs w:val="28"/>
        </w:rPr>
      </w:pPr>
    </w:p>
    <w:p w:rsidR="00C51FA1" w:rsidRPr="00510D70" w:rsidRDefault="00C51FA1" w:rsidP="00193713">
      <w:pPr>
        <w:numPr>
          <w:ilvl w:val="0"/>
          <w:numId w:val="12"/>
        </w:numPr>
        <w:spacing w:after="0" w:line="240" w:lineRule="auto"/>
        <w:rPr>
          <w:rFonts w:ascii="Arial" w:hAnsi="Arial" w:cs="Arial"/>
          <w:b/>
          <w:bCs/>
          <w:sz w:val="28"/>
          <w:szCs w:val="28"/>
        </w:rPr>
      </w:pPr>
      <w:r w:rsidRPr="00510D70">
        <w:rPr>
          <w:rFonts w:ascii="Arial" w:hAnsi="Arial" w:cs="Arial"/>
          <w:b/>
          <w:bCs/>
          <w:sz w:val="28"/>
          <w:szCs w:val="28"/>
          <w:rtl/>
        </w:rPr>
        <w:t>שוהם – הקמת אזור תעסוקה היי פארק שוהם. היקף מצטבר 146 מיליון ₪.</w:t>
      </w:r>
    </w:p>
    <w:p w:rsidR="00C51FA1" w:rsidRPr="00056F88" w:rsidRDefault="00C51FA1" w:rsidP="00193713">
      <w:pPr>
        <w:ind w:left="375"/>
        <w:rPr>
          <w:rFonts w:ascii="Arial" w:hAnsi="Arial" w:cs="Arial"/>
          <w:sz w:val="28"/>
          <w:szCs w:val="28"/>
        </w:rPr>
      </w:pPr>
    </w:p>
    <w:p w:rsidR="00C51FA1" w:rsidRDefault="00C51FA1" w:rsidP="00193713">
      <w:pPr>
        <w:numPr>
          <w:ilvl w:val="0"/>
          <w:numId w:val="12"/>
        </w:numPr>
        <w:spacing w:after="0" w:line="240" w:lineRule="auto"/>
        <w:rPr>
          <w:rFonts w:ascii="Arial" w:hAnsi="Arial" w:cs="Arial"/>
          <w:sz w:val="28"/>
          <w:szCs w:val="28"/>
        </w:rPr>
      </w:pPr>
      <w:r w:rsidRPr="00056F88">
        <w:rPr>
          <w:rFonts w:ascii="Arial" w:hAnsi="Arial" w:cs="Arial"/>
          <w:sz w:val="28"/>
          <w:szCs w:val="28"/>
          <w:rtl/>
        </w:rPr>
        <w:lastRenderedPageBreak/>
        <w:t xml:space="preserve">הקמת מבנה משרדים באזור נתב"ג, בנייה פנימית, עבור </w:t>
      </w:r>
      <w:r w:rsidRPr="00056F88">
        <w:rPr>
          <w:rFonts w:ascii="Arial" w:hAnsi="Arial" w:cs="Arial"/>
          <w:sz w:val="28"/>
          <w:szCs w:val="28"/>
        </w:rPr>
        <w:t xml:space="preserve">AT&amp;T </w:t>
      </w:r>
      <w:r w:rsidRPr="00056F88">
        <w:rPr>
          <w:rFonts w:ascii="Arial" w:hAnsi="Arial" w:cs="Arial"/>
          <w:sz w:val="28"/>
          <w:szCs w:val="28"/>
          <w:rtl/>
        </w:rPr>
        <w:t xml:space="preserve">  - תקשורת אמריקאית.   היקף פרויקט 20 מיליון ₪.</w:t>
      </w:r>
    </w:p>
    <w:p w:rsidR="00C51FA1" w:rsidRPr="00056F88" w:rsidRDefault="00C51FA1" w:rsidP="00193713">
      <w:pPr>
        <w:ind w:left="375"/>
        <w:rPr>
          <w:rFonts w:ascii="Arial" w:hAnsi="Arial" w:cs="Arial"/>
          <w:sz w:val="28"/>
          <w:szCs w:val="28"/>
        </w:rPr>
      </w:pPr>
    </w:p>
    <w:p w:rsidR="00C51FA1" w:rsidRPr="00056F88" w:rsidRDefault="00C51FA1" w:rsidP="00193713">
      <w:pPr>
        <w:numPr>
          <w:ilvl w:val="0"/>
          <w:numId w:val="12"/>
        </w:numPr>
        <w:spacing w:after="0" w:line="240" w:lineRule="auto"/>
        <w:ind w:left="735"/>
        <w:rPr>
          <w:rFonts w:ascii="Arial" w:hAnsi="Arial" w:cs="Arial"/>
          <w:sz w:val="28"/>
          <w:szCs w:val="28"/>
          <w:rtl/>
        </w:rPr>
      </w:pPr>
      <w:r w:rsidRPr="00056F88">
        <w:rPr>
          <w:rFonts w:ascii="Arial" w:hAnsi="Arial" w:cs="Arial"/>
          <w:sz w:val="28"/>
          <w:szCs w:val="28"/>
          <w:rtl/>
        </w:rPr>
        <w:t xml:space="preserve">פיקוח על הקמת מגדל </w:t>
      </w:r>
      <w:proofErr w:type="spellStart"/>
      <w:r w:rsidRPr="00056F88">
        <w:rPr>
          <w:rFonts w:ascii="Arial" w:hAnsi="Arial" w:cs="Arial"/>
          <w:sz w:val="28"/>
          <w:szCs w:val="28"/>
          <w:rtl/>
        </w:rPr>
        <w:t>מכב"י</w:t>
      </w:r>
      <w:proofErr w:type="spellEnd"/>
      <w:r w:rsidRPr="00056F88">
        <w:rPr>
          <w:rFonts w:ascii="Arial" w:hAnsi="Arial" w:cs="Arial"/>
          <w:sz w:val="28"/>
          <w:szCs w:val="28"/>
          <w:rtl/>
        </w:rPr>
        <w:t xml:space="preserve"> בבורסת היהלומים בר"ג + בניית גשר המחבר לבניין שמשון. בגשר הו</w:t>
      </w:r>
      <w:r>
        <w:rPr>
          <w:rFonts w:ascii="Arial" w:hAnsi="Arial" w:cs="Arial"/>
          <w:sz w:val="28"/>
          <w:szCs w:val="28"/>
          <w:rtl/>
        </w:rPr>
        <w:t>קם אולם הבורסה + משרדים + מסעדה</w:t>
      </w:r>
      <w:r>
        <w:rPr>
          <w:rFonts w:ascii="Arial" w:hAnsi="Arial" w:cs="Arial" w:hint="cs"/>
          <w:sz w:val="28"/>
          <w:szCs w:val="28"/>
          <w:rtl/>
        </w:rPr>
        <w:t>.</w:t>
      </w:r>
    </w:p>
    <w:p w:rsidR="00C51FA1" w:rsidRDefault="00C51FA1" w:rsidP="00C51FA1">
      <w:pPr>
        <w:pStyle w:val="1"/>
        <w:ind w:firstLine="720"/>
        <w:jc w:val="left"/>
        <w:rPr>
          <w:rtl/>
        </w:rPr>
      </w:pPr>
    </w:p>
    <w:p w:rsidR="00C51FA1" w:rsidRDefault="00C51FA1" w:rsidP="00C51FA1">
      <w:pPr>
        <w:pStyle w:val="1"/>
        <w:numPr>
          <w:ilvl w:val="0"/>
          <w:numId w:val="10"/>
        </w:numPr>
        <w:jc w:val="both"/>
        <w:rPr>
          <w:b w:val="0"/>
          <w:bCs w:val="0"/>
          <w:szCs w:val="28"/>
          <w:u w:val="none"/>
          <w:rtl/>
        </w:rPr>
      </w:pPr>
      <w:r>
        <w:rPr>
          <w:b w:val="0"/>
          <w:bCs w:val="0"/>
          <w:szCs w:val="28"/>
          <w:u w:val="none"/>
        </w:rPr>
        <w:t>FACULTY OF SCIENCES UNIVERCITY OF CALABAR</w:t>
      </w:r>
      <w:r>
        <w:rPr>
          <w:b w:val="0"/>
          <w:bCs w:val="0"/>
          <w:szCs w:val="28"/>
          <w:u w:val="none"/>
          <w:rtl/>
        </w:rPr>
        <w:t xml:space="preserve">  -  ניגריה, במסגרת </w:t>
      </w:r>
      <w:proofErr w:type="spellStart"/>
      <w:r>
        <w:rPr>
          <w:b w:val="0"/>
          <w:bCs w:val="0"/>
          <w:szCs w:val="28"/>
          <w:u w:val="none"/>
          <w:rtl/>
        </w:rPr>
        <w:t>פרוייקט</w:t>
      </w:r>
      <w:proofErr w:type="spellEnd"/>
      <w:r>
        <w:rPr>
          <w:b w:val="0"/>
          <w:bCs w:val="0"/>
          <w:szCs w:val="28"/>
          <w:u w:val="none"/>
          <w:rtl/>
        </w:rPr>
        <w:t xml:space="preserve"> זה תוכננו ובוצעו מבנים לפקולטות למדעים (מתמטיקה, ביולוגיה, גיאולוגיה, פיסיקה, כימיה) אולמות להרצאות, מעבדות, מבני משרדים, כביש טבעת ופתוח כללי.</w:t>
      </w:r>
    </w:p>
    <w:p w:rsidR="00C51FA1" w:rsidRDefault="00C51FA1" w:rsidP="00C51FA1">
      <w:pPr>
        <w:pStyle w:val="1"/>
        <w:ind w:left="0"/>
        <w:jc w:val="both"/>
        <w:rPr>
          <w:b w:val="0"/>
          <w:bCs w:val="0"/>
          <w:szCs w:val="28"/>
          <w:u w:val="none"/>
          <w:rtl/>
        </w:rPr>
      </w:pPr>
      <w:r>
        <w:rPr>
          <w:b w:val="0"/>
          <w:bCs w:val="0"/>
          <w:szCs w:val="28"/>
          <w:u w:val="none"/>
          <w:rtl/>
        </w:rPr>
        <w:t xml:space="preserve">     המבנים הוקמו בשיטות מתועשות ומתקדמות.</w:t>
      </w:r>
    </w:p>
    <w:p w:rsidR="00A24477" w:rsidRDefault="00C51FA1" w:rsidP="00A24477">
      <w:pPr>
        <w:pStyle w:val="1"/>
        <w:ind w:left="0"/>
        <w:jc w:val="both"/>
        <w:rPr>
          <w:b w:val="0"/>
          <w:bCs w:val="0"/>
          <w:szCs w:val="28"/>
          <w:u w:val="none"/>
          <w:rtl/>
        </w:rPr>
      </w:pPr>
      <w:r>
        <w:rPr>
          <w:b w:val="0"/>
          <w:bCs w:val="0"/>
          <w:szCs w:val="28"/>
          <w:u w:val="none"/>
          <w:rtl/>
        </w:rPr>
        <w:t xml:space="preserve">     היקף </w:t>
      </w:r>
      <w:proofErr w:type="spellStart"/>
      <w:r>
        <w:rPr>
          <w:b w:val="0"/>
          <w:bCs w:val="0"/>
          <w:szCs w:val="28"/>
          <w:u w:val="none"/>
          <w:rtl/>
        </w:rPr>
        <w:t>הפרוייקט</w:t>
      </w:r>
      <w:proofErr w:type="spellEnd"/>
      <w:r>
        <w:rPr>
          <w:b w:val="0"/>
          <w:bCs w:val="0"/>
          <w:szCs w:val="28"/>
          <w:u w:val="none"/>
          <w:rtl/>
        </w:rPr>
        <w:t xml:space="preserve"> כ </w:t>
      </w:r>
      <w:r>
        <w:rPr>
          <w:b w:val="0"/>
          <w:bCs w:val="0"/>
          <w:szCs w:val="28"/>
          <w:u w:val="none"/>
        </w:rPr>
        <w:t>–</w:t>
      </w:r>
      <w:r>
        <w:rPr>
          <w:b w:val="0"/>
          <w:bCs w:val="0"/>
          <w:szCs w:val="28"/>
          <w:u w:val="none"/>
          <w:rtl/>
        </w:rPr>
        <w:t xml:space="preserve"> 50 </w:t>
      </w:r>
      <w:proofErr w:type="spellStart"/>
      <w:r>
        <w:rPr>
          <w:b w:val="0"/>
          <w:bCs w:val="0"/>
          <w:szCs w:val="28"/>
          <w:u w:val="none"/>
          <w:rtl/>
        </w:rPr>
        <w:t>מליון</w:t>
      </w:r>
      <w:proofErr w:type="spellEnd"/>
      <w:r>
        <w:rPr>
          <w:b w:val="0"/>
          <w:bCs w:val="0"/>
          <w:szCs w:val="28"/>
          <w:u w:val="none"/>
          <w:rtl/>
        </w:rPr>
        <w:t xml:space="preserve"> דולר, </w:t>
      </w:r>
    </w:p>
    <w:p w:rsidR="00A24477" w:rsidRPr="00A24477" w:rsidRDefault="00A24477" w:rsidP="00A24477">
      <w:pPr>
        <w:pStyle w:val="1"/>
        <w:ind w:left="0"/>
        <w:jc w:val="both"/>
        <w:rPr>
          <w:b w:val="0"/>
          <w:bCs w:val="0"/>
          <w:szCs w:val="28"/>
          <w:u w:val="none"/>
        </w:rPr>
      </w:pPr>
      <w:r>
        <w:rPr>
          <w:rFonts w:hint="cs"/>
          <w:b w:val="0"/>
          <w:bCs w:val="0"/>
          <w:szCs w:val="28"/>
          <w:u w:val="none"/>
          <w:rtl/>
        </w:rPr>
        <w:t xml:space="preserve">     </w:t>
      </w:r>
      <w:r w:rsidRPr="00A24477">
        <w:rPr>
          <w:rFonts w:hint="cs"/>
          <w:b w:val="0"/>
          <w:bCs w:val="0"/>
          <w:szCs w:val="28"/>
          <w:u w:val="none"/>
          <w:rtl/>
        </w:rPr>
        <w:t>נעשה בשיתוף עם חברת</w:t>
      </w:r>
      <w:r w:rsidRPr="00A24477">
        <w:rPr>
          <w:rFonts w:hint="cs"/>
          <w:szCs w:val="28"/>
          <w:u w:val="none"/>
          <w:rtl/>
        </w:rPr>
        <w:t xml:space="preserve">   </w:t>
      </w:r>
      <w:r>
        <w:rPr>
          <w:b w:val="0"/>
          <w:bCs w:val="0"/>
          <w:szCs w:val="28"/>
          <w:u w:val="none"/>
        </w:rPr>
        <w:t xml:space="preserve">J.D.P. CONS. NIG. </w:t>
      </w:r>
      <w:proofErr w:type="gramStart"/>
      <w:r>
        <w:rPr>
          <w:b w:val="0"/>
          <w:bCs w:val="0"/>
          <w:szCs w:val="28"/>
          <w:u w:val="none"/>
        </w:rPr>
        <w:t>LTD</w:t>
      </w:r>
      <w:r w:rsidRPr="00A24477">
        <w:rPr>
          <w:rFonts w:hint="cs"/>
          <w:szCs w:val="28"/>
          <w:u w:val="none"/>
          <w:rtl/>
        </w:rPr>
        <w:t xml:space="preserve"> </w:t>
      </w:r>
      <w:r w:rsidR="00F54B4E">
        <w:rPr>
          <w:rFonts w:hint="cs"/>
          <w:szCs w:val="28"/>
          <w:u w:val="none"/>
          <w:rtl/>
        </w:rPr>
        <w:t>.</w:t>
      </w:r>
      <w:proofErr w:type="gramEnd"/>
      <w:r w:rsidRPr="00A24477">
        <w:rPr>
          <w:rFonts w:hint="cs"/>
          <w:szCs w:val="28"/>
          <w:u w:val="none"/>
          <w:rtl/>
        </w:rPr>
        <w:t xml:space="preserve"> </w:t>
      </w:r>
    </w:p>
    <w:p w:rsidR="00C51FA1" w:rsidRDefault="00C51FA1" w:rsidP="00137477">
      <w:pPr>
        <w:pStyle w:val="1"/>
        <w:ind w:left="0"/>
        <w:jc w:val="both"/>
        <w:rPr>
          <w:b w:val="0"/>
          <w:bCs w:val="0"/>
          <w:szCs w:val="28"/>
          <w:u w:val="none"/>
        </w:rPr>
      </w:pPr>
    </w:p>
    <w:p w:rsidR="00C51FA1" w:rsidRDefault="00C51FA1" w:rsidP="00C51FA1">
      <w:pPr>
        <w:pStyle w:val="1"/>
        <w:numPr>
          <w:ilvl w:val="0"/>
          <w:numId w:val="10"/>
        </w:numPr>
        <w:jc w:val="both"/>
        <w:rPr>
          <w:b w:val="0"/>
          <w:bCs w:val="0"/>
          <w:szCs w:val="28"/>
          <w:u w:val="none"/>
          <w:rtl/>
        </w:rPr>
      </w:pPr>
      <w:r>
        <w:rPr>
          <w:b w:val="0"/>
          <w:bCs w:val="0"/>
          <w:szCs w:val="28"/>
          <w:u w:val="none"/>
          <w:rtl/>
        </w:rPr>
        <w:t xml:space="preserve">הפיכת מלון קונקורד בת"א ממלון רגיל למלון דירות (עבודה הכוללת שיפוץ מורכב ובניה מחדש של כל המבנה, כולל הקמת המערכות מחדש) בהיקף של כ </w:t>
      </w:r>
      <w:r>
        <w:rPr>
          <w:b w:val="0"/>
          <w:bCs w:val="0"/>
          <w:szCs w:val="28"/>
          <w:u w:val="none"/>
        </w:rPr>
        <w:t>–</w:t>
      </w:r>
      <w:r>
        <w:rPr>
          <w:b w:val="0"/>
          <w:bCs w:val="0"/>
          <w:szCs w:val="28"/>
          <w:u w:val="none"/>
          <w:rtl/>
        </w:rPr>
        <w:t xml:space="preserve"> 5.6 </w:t>
      </w:r>
      <w:proofErr w:type="spellStart"/>
      <w:r>
        <w:rPr>
          <w:b w:val="0"/>
          <w:bCs w:val="0"/>
          <w:szCs w:val="28"/>
          <w:u w:val="none"/>
          <w:rtl/>
        </w:rPr>
        <w:t>מליון</w:t>
      </w:r>
      <w:proofErr w:type="spellEnd"/>
      <w:r>
        <w:rPr>
          <w:b w:val="0"/>
          <w:bCs w:val="0"/>
          <w:szCs w:val="28"/>
          <w:u w:val="none"/>
          <w:rtl/>
        </w:rPr>
        <w:t xml:space="preserve"> דולר בטיילת בת"א </w:t>
      </w:r>
      <w:r>
        <w:rPr>
          <w:b w:val="0"/>
          <w:bCs w:val="0"/>
          <w:szCs w:val="28"/>
          <w:u w:val="none"/>
        </w:rPr>
        <w:t>–</w:t>
      </w:r>
      <w:r>
        <w:rPr>
          <w:b w:val="0"/>
          <w:bCs w:val="0"/>
          <w:szCs w:val="28"/>
          <w:u w:val="none"/>
          <w:rtl/>
        </w:rPr>
        <w:t xml:space="preserve"> רח' </w:t>
      </w:r>
      <w:proofErr w:type="spellStart"/>
      <w:r>
        <w:rPr>
          <w:b w:val="0"/>
          <w:bCs w:val="0"/>
          <w:szCs w:val="28"/>
          <w:u w:val="none"/>
          <w:rtl/>
        </w:rPr>
        <w:t>טרומפלדור</w:t>
      </w:r>
      <w:proofErr w:type="spellEnd"/>
      <w:r>
        <w:rPr>
          <w:b w:val="0"/>
          <w:bCs w:val="0"/>
          <w:szCs w:val="28"/>
          <w:u w:val="none"/>
          <w:rtl/>
        </w:rPr>
        <w:t xml:space="preserve"> 1.</w:t>
      </w:r>
    </w:p>
    <w:p w:rsidR="00C51FA1" w:rsidRDefault="00C51FA1" w:rsidP="00C51FA1">
      <w:pPr>
        <w:pStyle w:val="1"/>
        <w:ind w:left="0"/>
        <w:jc w:val="both"/>
        <w:rPr>
          <w:b w:val="0"/>
          <w:bCs w:val="0"/>
          <w:szCs w:val="28"/>
          <w:u w:val="none"/>
          <w:rtl/>
        </w:rPr>
      </w:pPr>
    </w:p>
    <w:p w:rsidR="00C51FA1" w:rsidRDefault="00C51FA1" w:rsidP="00C51FA1">
      <w:pPr>
        <w:pStyle w:val="1"/>
        <w:numPr>
          <w:ilvl w:val="0"/>
          <w:numId w:val="10"/>
        </w:numPr>
        <w:jc w:val="both"/>
        <w:rPr>
          <w:b w:val="0"/>
          <w:bCs w:val="0"/>
          <w:szCs w:val="28"/>
          <w:u w:val="none"/>
          <w:rtl/>
        </w:rPr>
      </w:pPr>
      <w:r>
        <w:rPr>
          <w:b w:val="0"/>
          <w:bCs w:val="0"/>
          <w:szCs w:val="28"/>
          <w:u w:val="none"/>
          <w:rtl/>
        </w:rPr>
        <w:t xml:space="preserve">הקמת </w:t>
      </w:r>
      <w:proofErr w:type="spellStart"/>
      <w:r>
        <w:rPr>
          <w:b w:val="0"/>
          <w:bCs w:val="0"/>
          <w:szCs w:val="28"/>
          <w:u w:val="none"/>
          <w:rtl/>
        </w:rPr>
        <w:t>פרוייקט</w:t>
      </w:r>
      <w:proofErr w:type="spellEnd"/>
      <w:r>
        <w:rPr>
          <w:b w:val="0"/>
          <w:bCs w:val="0"/>
          <w:szCs w:val="28"/>
          <w:u w:val="none"/>
          <w:rtl/>
        </w:rPr>
        <w:t xml:space="preserve"> בית דלתא (כ </w:t>
      </w:r>
      <w:r>
        <w:rPr>
          <w:b w:val="0"/>
          <w:bCs w:val="0"/>
          <w:szCs w:val="28"/>
          <w:u w:val="none"/>
        </w:rPr>
        <w:t>–</w:t>
      </w:r>
      <w:r>
        <w:rPr>
          <w:b w:val="0"/>
          <w:bCs w:val="0"/>
          <w:szCs w:val="28"/>
          <w:u w:val="none"/>
          <w:rtl/>
        </w:rPr>
        <w:t xml:space="preserve"> 10.000 מ"ר) בהרצליה פיתוח (מבנה משרדים ומעבדות ברמה גבוהה).</w:t>
      </w:r>
    </w:p>
    <w:p w:rsidR="00C51FA1" w:rsidRDefault="00C51FA1" w:rsidP="00C51FA1">
      <w:pPr>
        <w:jc w:val="both"/>
      </w:pPr>
    </w:p>
    <w:p w:rsidR="00C51FA1" w:rsidRDefault="00C51FA1" w:rsidP="00C51FA1">
      <w:pPr>
        <w:numPr>
          <w:ilvl w:val="0"/>
          <w:numId w:val="10"/>
        </w:numPr>
        <w:spacing w:after="0" w:line="240" w:lineRule="auto"/>
        <w:jc w:val="both"/>
        <w:rPr>
          <w:rtl/>
        </w:rPr>
      </w:pPr>
      <w:r>
        <w:rPr>
          <w:rtl/>
        </w:rPr>
        <w:t xml:space="preserve"> </w:t>
      </w:r>
      <w:r>
        <w:rPr>
          <w:rFonts w:cs="Arial"/>
          <w:szCs w:val="28"/>
          <w:rtl/>
        </w:rPr>
        <w:t xml:space="preserve">שלב א' </w:t>
      </w:r>
      <w:r>
        <w:rPr>
          <w:rFonts w:cs="Arial"/>
          <w:szCs w:val="28"/>
        </w:rPr>
        <w:t>–</w:t>
      </w:r>
      <w:r>
        <w:rPr>
          <w:rFonts w:cs="Arial"/>
          <w:szCs w:val="28"/>
          <w:rtl/>
        </w:rPr>
        <w:t xml:space="preserve"> 44 קוטג'ים בקיסריה, מתוך </w:t>
      </w:r>
      <w:proofErr w:type="spellStart"/>
      <w:r>
        <w:rPr>
          <w:rFonts w:cs="Arial"/>
          <w:szCs w:val="28"/>
          <w:rtl/>
        </w:rPr>
        <w:t>פרוייקט</w:t>
      </w:r>
      <w:proofErr w:type="spellEnd"/>
      <w:r>
        <w:rPr>
          <w:rFonts w:cs="Arial"/>
          <w:szCs w:val="28"/>
          <w:rtl/>
        </w:rPr>
        <w:t xml:space="preserve"> בן 120 קוטג'ים.</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פיקוח על הקמת בית "נשואה" בת"א (בנין משרדים ברח' </w:t>
      </w:r>
      <w:proofErr w:type="spellStart"/>
      <w:r>
        <w:rPr>
          <w:rFonts w:cs="Arial"/>
          <w:szCs w:val="28"/>
          <w:rtl/>
        </w:rPr>
        <w:t>מונטיפיורי</w:t>
      </w:r>
      <w:proofErr w:type="spellEnd"/>
      <w:r>
        <w:rPr>
          <w:rFonts w:cs="Arial"/>
          <w:szCs w:val="28"/>
          <w:rtl/>
        </w:rPr>
        <w:t xml:space="preserve"> בת"א).</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שיפוץ בית הראל (חב' ביטוח) בת"א </w:t>
      </w:r>
      <w:r>
        <w:rPr>
          <w:rFonts w:cs="Arial"/>
          <w:szCs w:val="28"/>
        </w:rPr>
        <w:t>–</w:t>
      </w:r>
      <w:r>
        <w:rPr>
          <w:rFonts w:cs="Arial"/>
          <w:szCs w:val="28"/>
          <w:rtl/>
        </w:rPr>
        <w:t xml:space="preserve"> בעלות של 600.000 $.</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הקמת בית שביט 1. בנין משרדים ברמת החייל בשטח של 6.000 מ"ר, רח' </w:t>
      </w:r>
      <w:proofErr w:type="spellStart"/>
      <w:r>
        <w:rPr>
          <w:rFonts w:cs="Arial"/>
          <w:szCs w:val="28"/>
          <w:rtl/>
        </w:rPr>
        <w:t>ראול</w:t>
      </w:r>
      <w:proofErr w:type="spellEnd"/>
      <w:r>
        <w:rPr>
          <w:rFonts w:cs="Arial"/>
          <w:szCs w:val="28"/>
          <w:rtl/>
        </w:rPr>
        <w:t xml:space="preserve"> </w:t>
      </w:r>
      <w:proofErr w:type="spellStart"/>
      <w:r>
        <w:rPr>
          <w:rFonts w:cs="Arial"/>
          <w:szCs w:val="28"/>
          <w:rtl/>
        </w:rPr>
        <w:t>וולנברג</w:t>
      </w:r>
      <w:proofErr w:type="spellEnd"/>
      <w:r>
        <w:rPr>
          <w:rFonts w:cs="Arial"/>
          <w:szCs w:val="28"/>
          <w:rtl/>
        </w:rPr>
        <w:t xml:space="preserve"> 4.</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מרכז פיס קהילתי ברמת השרון למועצה המקומית </w:t>
      </w:r>
      <w:proofErr w:type="spellStart"/>
      <w:r>
        <w:rPr>
          <w:rFonts w:cs="Arial"/>
          <w:szCs w:val="28"/>
          <w:rtl/>
        </w:rPr>
        <w:t>רמה"ש</w:t>
      </w:r>
      <w:proofErr w:type="spellEnd"/>
      <w:r>
        <w:rPr>
          <w:rFonts w:cs="Arial"/>
          <w:szCs w:val="28"/>
          <w:rtl/>
        </w:rPr>
        <w:t>.</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מרכז ספורט קאונטרי קלאב ברמת אביב ג' בעלות של כ </w:t>
      </w:r>
      <w:r>
        <w:rPr>
          <w:rFonts w:cs="Arial"/>
          <w:szCs w:val="28"/>
        </w:rPr>
        <w:t>–</w:t>
      </w:r>
      <w:r>
        <w:rPr>
          <w:rFonts w:cs="Arial"/>
          <w:szCs w:val="28"/>
          <w:rtl/>
        </w:rPr>
        <w:t xml:space="preserve"> 10.000.000 $ בסטנדרט גבוה ביותר.</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מבנה עיריית בני ברק בעלות של כ </w:t>
      </w:r>
      <w:r>
        <w:rPr>
          <w:rFonts w:cs="Arial"/>
          <w:szCs w:val="28"/>
        </w:rPr>
        <w:t>–</w:t>
      </w:r>
      <w:r>
        <w:rPr>
          <w:rFonts w:cs="Arial"/>
          <w:szCs w:val="28"/>
          <w:rtl/>
        </w:rPr>
        <w:t xml:space="preserve"> 5.000.000 $.</w:t>
      </w:r>
    </w:p>
    <w:p w:rsidR="00C51FA1" w:rsidRDefault="00C51FA1" w:rsidP="00C51FA1">
      <w:pPr>
        <w:jc w:val="both"/>
      </w:pPr>
    </w:p>
    <w:p w:rsidR="00C51FA1" w:rsidRDefault="00C51FA1" w:rsidP="00137477">
      <w:pPr>
        <w:numPr>
          <w:ilvl w:val="0"/>
          <w:numId w:val="10"/>
        </w:numPr>
        <w:spacing w:after="0" w:line="240" w:lineRule="auto"/>
        <w:jc w:val="both"/>
        <w:rPr>
          <w:rtl/>
        </w:rPr>
      </w:pPr>
      <w:r>
        <w:rPr>
          <w:rFonts w:cs="Arial"/>
          <w:szCs w:val="28"/>
          <w:rtl/>
        </w:rPr>
        <w:lastRenderedPageBreak/>
        <w:t xml:space="preserve">פיקוח על הקמת בית ספר נורדאו בנתניה </w:t>
      </w:r>
      <w:r>
        <w:rPr>
          <w:rFonts w:cs="Arial"/>
          <w:szCs w:val="28"/>
        </w:rPr>
        <w:t>–</w:t>
      </w:r>
      <w:r>
        <w:rPr>
          <w:rFonts w:cs="Arial"/>
          <w:szCs w:val="28"/>
          <w:rtl/>
        </w:rPr>
        <w:t xml:space="preserve"> לעיריית נתניה.</w:t>
      </w:r>
    </w:p>
    <w:p w:rsidR="00C51FA1" w:rsidRDefault="00C51FA1" w:rsidP="00C51FA1"/>
    <w:p w:rsidR="00C51FA1" w:rsidRDefault="00C51FA1" w:rsidP="00C51FA1">
      <w:pPr>
        <w:numPr>
          <w:ilvl w:val="0"/>
          <w:numId w:val="10"/>
        </w:numPr>
        <w:spacing w:after="0" w:line="240" w:lineRule="auto"/>
        <w:jc w:val="both"/>
        <w:rPr>
          <w:rtl/>
        </w:rPr>
      </w:pPr>
      <w:r>
        <w:rPr>
          <w:rFonts w:cs="Arial"/>
          <w:szCs w:val="28"/>
          <w:rtl/>
        </w:rPr>
        <w:t xml:space="preserve">פיקוח על הקמת ארבעה גני ילדים בנתניה </w:t>
      </w:r>
      <w:r>
        <w:rPr>
          <w:rFonts w:cs="Arial"/>
          <w:szCs w:val="28"/>
        </w:rPr>
        <w:t>–</w:t>
      </w:r>
      <w:r>
        <w:rPr>
          <w:rFonts w:cs="Arial"/>
          <w:szCs w:val="28"/>
          <w:rtl/>
        </w:rPr>
        <w:t xml:space="preserve"> לעיריית נתניה.</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שיפוץ חוף סירונית </w:t>
      </w:r>
      <w:r>
        <w:rPr>
          <w:rFonts w:cs="Arial"/>
          <w:szCs w:val="28"/>
        </w:rPr>
        <w:t>–</w:t>
      </w:r>
      <w:r>
        <w:rPr>
          <w:rFonts w:cs="Arial"/>
          <w:szCs w:val="28"/>
          <w:rtl/>
        </w:rPr>
        <w:t xml:space="preserve"> נתניה </w:t>
      </w:r>
      <w:r>
        <w:rPr>
          <w:rFonts w:cs="Arial"/>
          <w:szCs w:val="28"/>
        </w:rPr>
        <w:t>–</w:t>
      </w:r>
      <w:r>
        <w:rPr>
          <w:rFonts w:cs="Arial"/>
          <w:szCs w:val="28"/>
          <w:rtl/>
        </w:rPr>
        <w:t xml:space="preserve"> לחברה כלכלית נתניה.</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הקמת </w:t>
      </w:r>
      <w:proofErr w:type="spellStart"/>
      <w:r>
        <w:rPr>
          <w:rFonts w:cs="Arial"/>
          <w:szCs w:val="28"/>
          <w:rtl/>
        </w:rPr>
        <w:t>פרוייקט</w:t>
      </w:r>
      <w:proofErr w:type="spellEnd"/>
      <w:r>
        <w:rPr>
          <w:rFonts w:cs="Arial"/>
          <w:szCs w:val="28"/>
          <w:rtl/>
        </w:rPr>
        <w:t xml:space="preserve"> בנק הבניה בנין משרדים בשד' רוטשילד 54 בת"א.</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שיפוץ ובנית בית </w:t>
      </w:r>
      <w:proofErr w:type="spellStart"/>
      <w:r>
        <w:rPr>
          <w:rFonts w:cs="Arial"/>
          <w:szCs w:val="28"/>
          <w:rtl/>
        </w:rPr>
        <w:t>קרור</w:t>
      </w:r>
      <w:proofErr w:type="spellEnd"/>
      <w:r>
        <w:rPr>
          <w:rFonts w:cs="Arial"/>
          <w:szCs w:val="28"/>
          <w:rtl/>
        </w:rPr>
        <w:t xml:space="preserve"> בקרית אריה, פ"ת. המבנה כ </w:t>
      </w:r>
      <w:r>
        <w:rPr>
          <w:rFonts w:cs="Arial"/>
          <w:szCs w:val="28"/>
        </w:rPr>
        <w:t>–</w:t>
      </w:r>
      <w:r>
        <w:rPr>
          <w:rFonts w:cs="Arial"/>
          <w:szCs w:val="28"/>
          <w:rtl/>
        </w:rPr>
        <w:t xml:space="preserve"> 2.500 מ"ר.</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הקמת בי"ס רמת אביב ג'.</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הקמת גני ילדים רמת אביב ג'.</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מבני ישיבה יד אליהו.</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הקמת </w:t>
      </w:r>
      <w:proofErr w:type="spellStart"/>
      <w:r>
        <w:rPr>
          <w:rFonts w:cs="Arial"/>
          <w:szCs w:val="28"/>
          <w:rtl/>
        </w:rPr>
        <w:t>פרוייקט</w:t>
      </w:r>
      <w:proofErr w:type="spellEnd"/>
      <w:r>
        <w:rPr>
          <w:rFonts w:cs="Arial"/>
          <w:szCs w:val="28"/>
          <w:rtl/>
        </w:rPr>
        <w:t xml:space="preserve"> צדף על הים ביפו </w:t>
      </w:r>
      <w:r>
        <w:rPr>
          <w:rFonts w:cs="Arial"/>
          <w:szCs w:val="28"/>
        </w:rPr>
        <w:t>–</w:t>
      </w:r>
      <w:r>
        <w:rPr>
          <w:rFonts w:cs="Arial"/>
          <w:szCs w:val="28"/>
          <w:rtl/>
        </w:rPr>
        <w:t xml:space="preserve"> </w:t>
      </w:r>
      <w:proofErr w:type="spellStart"/>
      <w:r>
        <w:rPr>
          <w:rFonts w:cs="Arial"/>
          <w:szCs w:val="28"/>
          <w:rtl/>
        </w:rPr>
        <w:t>פרוייקט</w:t>
      </w:r>
      <w:proofErr w:type="spellEnd"/>
      <w:r>
        <w:rPr>
          <w:rFonts w:cs="Arial"/>
          <w:szCs w:val="28"/>
          <w:rtl/>
        </w:rPr>
        <w:t xml:space="preserve"> דירות פאר על שפת הים.</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שיפוץ בנין המועצה לשווק פרי הדר בת"א. מבנה בן 3.000 מ"ר, כולל שיפוץ חוץ המבנה ושטחי משרדים מפוארים.</w:t>
      </w:r>
    </w:p>
    <w:p w:rsidR="00C51FA1" w:rsidRPr="00510D70" w:rsidRDefault="00C51FA1" w:rsidP="00C51FA1">
      <w:pPr>
        <w:jc w:val="both"/>
        <w:rPr>
          <w:b/>
          <w:bCs/>
        </w:rPr>
      </w:pPr>
    </w:p>
    <w:p w:rsidR="00C51FA1" w:rsidRPr="00510D70" w:rsidRDefault="00C51FA1" w:rsidP="00C51FA1">
      <w:pPr>
        <w:numPr>
          <w:ilvl w:val="0"/>
          <w:numId w:val="10"/>
        </w:numPr>
        <w:spacing w:after="0" w:line="240" w:lineRule="auto"/>
        <w:jc w:val="both"/>
        <w:rPr>
          <w:b/>
          <w:bCs/>
          <w:rtl/>
        </w:rPr>
      </w:pPr>
      <w:r w:rsidRPr="00510D70">
        <w:rPr>
          <w:rFonts w:cs="Arial"/>
          <w:b/>
          <w:bCs/>
          <w:szCs w:val="28"/>
          <w:rtl/>
        </w:rPr>
        <w:t xml:space="preserve">ניהול </w:t>
      </w:r>
      <w:proofErr w:type="spellStart"/>
      <w:r w:rsidRPr="00510D70">
        <w:rPr>
          <w:rFonts w:cs="Arial"/>
          <w:b/>
          <w:bCs/>
          <w:szCs w:val="28"/>
          <w:rtl/>
        </w:rPr>
        <w:t>פרוייקט</w:t>
      </w:r>
      <w:proofErr w:type="spellEnd"/>
      <w:r w:rsidRPr="00510D70">
        <w:rPr>
          <w:rFonts w:cs="Arial"/>
          <w:b/>
          <w:bCs/>
          <w:szCs w:val="28"/>
          <w:rtl/>
        </w:rPr>
        <w:t xml:space="preserve"> הקמת גשר במחלף צומת מורשה </w:t>
      </w:r>
      <w:r w:rsidRPr="00510D70">
        <w:rPr>
          <w:rFonts w:cs="Arial"/>
          <w:b/>
          <w:bCs/>
          <w:szCs w:val="28"/>
        </w:rPr>
        <w:t>–</w:t>
      </w:r>
      <w:r w:rsidRPr="00510D70">
        <w:rPr>
          <w:rFonts w:cs="Arial"/>
          <w:b/>
          <w:bCs/>
          <w:szCs w:val="28"/>
          <w:rtl/>
        </w:rPr>
        <w:t xml:space="preserve"> עבור </w:t>
      </w:r>
      <w:proofErr w:type="spellStart"/>
      <w:r w:rsidRPr="00510D70">
        <w:rPr>
          <w:rFonts w:cs="Arial"/>
          <w:b/>
          <w:bCs/>
          <w:szCs w:val="28"/>
          <w:rtl/>
        </w:rPr>
        <w:t>מ.ע.צ</w:t>
      </w:r>
      <w:proofErr w:type="spellEnd"/>
      <w:r w:rsidRPr="00510D70">
        <w:rPr>
          <w:rFonts w:cs="Arial"/>
          <w:b/>
          <w:bCs/>
          <w:szCs w:val="28"/>
          <w:rtl/>
        </w:rPr>
        <w:t xml:space="preserve">. צומת כביש מס' 5 וכביש מס' 4 וכן הקמת 2 גשרים עבור </w:t>
      </w:r>
      <w:proofErr w:type="spellStart"/>
      <w:r w:rsidRPr="00510D70">
        <w:rPr>
          <w:rFonts w:cs="Arial"/>
          <w:b/>
          <w:bCs/>
          <w:szCs w:val="28"/>
          <w:rtl/>
        </w:rPr>
        <w:t>מ.ע.צ</w:t>
      </w:r>
      <w:proofErr w:type="spellEnd"/>
      <w:r w:rsidRPr="00510D70">
        <w:rPr>
          <w:rFonts w:cs="Arial"/>
          <w:b/>
          <w:bCs/>
          <w:szCs w:val="28"/>
          <w:rtl/>
        </w:rPr>
        <w:t>. בכביש מס' 412 (שפרירים יהוד).</w:t>
      </w:r>
    </w:p>
    <w:p w:rsidR="00C51FA1" w:rsidRDefault="00C51FA1" w:rsidP="00C51FA1">
      <w:pPr>
        <w:jc w:val="both"/>
      </w:pPr>
    </w:p>
    <w:p w:rsidR="00C51FA1" w:rsidRDefault="00C51FA1" w:rsidP="00C51FA1">
      <w:pPr>
        <w:numPr>
          <w:ilvl w:val="0"/>
          <w:numId w:val="10"/>
        </w:numPr>
        <w:spacing w:after="0" w:line="240" w:lineRule="auto"/>
        <w:jc w:val="both"/>
        <w:rPr>
          <w:rtl/>
        </w:rPr>
      </w:pPr>
      <w:r>
        <w:rPr>
          <w:rFonts w:cs="Arial"/>
          <w:szCs w:val="28"/>
          <w:rtl/>
        </w:rPr>
        <w:t xml:space="preserve">פיקוח על הקמת בתי ספר ברשויות מקומיות בכל רחבי הארץ </w:t>
      </w:r>
      <w:r>
        <w:rPr>
          <w:rFonts w:cs="Arial"/>
          <w:szCs w:val="28"/>
        </w:rPr>
        <w:t>–</w:t>
      </w:r>
      <w:r>
        <w:rPr>
          <w:rFonts w:cs="Arial"/>
          <w:szCs w:val="28"/>
          <w:rtl/>
        </w:rPr>
        <w:t xml:space="preserve"> עבור החברה למשק וכלכלה.</w:t>
      </w:r>
    </w:p>
    <w:p w:rsidR="00C51FA1" w:rsidRDefault="00C51FA1" w:rsidP="00C51FA1">
      <w:pPr>
        <w:jc w:val="both"/>
      </w:pPr>
    </w:p>
    <w:p w:rsidR="00C51FA1" w:rsidRPr="00510D70" w:rsidRDefault="007460B2" w:rsidP="00580338">
      <w:pPr>
        <w:numPr>
          <w:ilvl w:val="0"/>
          <w:numId w:val="10"/>
        </w:numPr>
        <w:spacing w:after="0" w:line="240" w:lineRule="auto"/>
        <w:jc w:val="both"/>
        <w:rPr>
          <w:b/>
          <w:bCs/>
        </w:rPr>
      </w:pPr>
      <w:r>
        <w:rPr>
          <w:rFonts w:cs="Arial"/>
          <w:b/>
          <w:bCs/>
          <w:szCs w:val="28"/>
          <w:rtl/>
        </w:rPr>
        <w:t>ניהול</w:t>
      </w:r>
      <w:r>
        <w:rPr>
          <w:rFonts w:cs="Arial" w:hint="cs"/>
          <w:b/>
          <w:bCs/>
          <w:szCs w:val="28"/>
          <w:rtl/>
        </w:rPr>
        <w:t xml:space="preserve"> תכנון </w:t>
      </w:r>
      <w:proofErr w:type="spellStart"/>
      <w:r w:rsidR="00C51FA1" w:rsidRPr="00510D70">
        <w:rPr>
          <w:rFonts w:cs="Arial"/>
          <w:b/>
          <w:bCs/>
          <w:szCs w:val="28"/>
          <w:rtl/>
        </w:rPr>
        <w:t>פרוייקט</w:t>
      </w:r>
      <w:proofErr w:type="spellEnd"/>
      <w:r w:rsidR="00C51FA1" w:rsidRPr="00510D70">
        <w:rPr>
          <w:rFonts w:cs="Arial"/>
          <w:b/>
          <w:bCs/>
          <w:szCs w:val="28"/>
          <w:rtl/>
        </w:rPr>
        <w:t xml:space="preserve"> </w:t>
      </w:r>
      <w:r w:rsidR="00C51FA1" w:rsidRPr="00510D70">
        <w:rPr>
          <w:rFonts w:cs="Arial"/>
          <w:b/>
          <w:bCs/>
          <w:szCs w:val="28"/>
          <w:u w:val="single"/>
          <w:rtl/>
        </w:rPr>
        <w:t>העיר</w:t>
      </w:r>
      <w:r w:rsidR="00C51FA1" w:rsidRPr="00510D70">
        <w:rPr>
          <w:rFonts w:cs="Arial"/>
          <w:b/>
          <w:bCs/>
          <w:szCs w:val="28"/>
          <w:rtl/>
        </w:rPr>
        <w:t xml:space="preserve"> "חריש" </w:t>
      </w:r>
      <w:proofErr w:type="spellStart"/>
      <w:r w:rsidR="00C51FA1" w:rsidRPr="00510D70">
        <w:rPr>
          <w:rFonts w:cs="Arial"/>
          <w:b/>
          <w:bCs/>
          <w:szCs w:val="28"/>
          <w:rtl/>
        </w:rPr>
        <w:t>בואדי</w:t>
      </w:r>
      <w:proofErr w:type="spellEnd"/>
      <w:r w:rsidR="00C51FA1" w:rsidRPr="00510D70">
        <w:rPr>
          <w:rFonts w:cs="Arial"/>
          <w:b/>
          <w:bCs/>
          <w:szCs w:val="28"/>
          <w:rtl/>
        </w:rPr>
        <w:t xml:space="preserve"> ערה</w:t>
      </w:r>
      <w:r>
        <w:rPr>
          <w:rFonts w:cs="Arial" w:hint="cs"/>
          <w:b/>
          <w:bCs/>
          <w:szCs w:val="28"/>
          <w:rtl/>
        </w:rPr>
        <w:t xml:space="preserve"> במשך כ 5 שנים</w:t>
      </w:r>
      <w:r w:rsidR="00C51FA1" w:rsidRPr="00510D70">
        <w:rPr>
          <w:rFonts w:cs="Arial"/>
          <w:b/>
          <w:bCs/>
          <w:szCs w:val="28"/>
          <w:rtl/>
        </w:rPr>
        <w:t xml:space="preserve">. תאום תכנון היישוב כולל עבודות פתוח ותשתית, </w:t>
      </w:r>
      <w:proofErr w:type="spellStart"/>
      <w:r w:rsidR="00C51FA1" w:rsidRPr="00510D70">
        <w:rPr>
          <w:rFonts w:cs="Arial"/>
          <w:b/>
          <w:bCs/>
          <w:szCs w:val="28"/>
          <w:rtl/>
        </w:rPr>
        <w:t>בהקפו</w:t>
      </w:r>
      <w:proofErr w:type="spellEnd"/>
      <w:r w:rsidR="00C51FA1" w:rsidRPr="00510D70">
        <w:rPr>
          <w:rFonts w:cs="Arial"/>
          <w:b/>
          <w:bCs/>
          <w:szCs w:val="28"/>
          <w:rtl/>
        </w:rPr>
        <w:t xml:space="preserve"> המלא מתוכנן היישוב לכלול </w:t>
      </w:r>
      <w:r w:rsidR="00BE6134">
        <w:rPr>
          <w:rFonts w:cs="Arial" w:hint="cs"/>
          <w:b/>
          <w:bCs/>
          <w:szCs w:val="28"/>
          <w:rtl/>
        </w:rPr>
        <w:t>עד</w:t>
      </w:r>
      <w:r w:rsidR="00C51FA1" w:rsidRPr="00510D70">
        <w:rPr>
          <w:rFonts w:cs="Arial"/>
          <w:b/>
          <w:bCs/>
          <w:szCs w:val="28"/>
          <w:rtl/>
        </w:rPr>
        <w:t xml:space="preserve"> </w:t>
      </w:r>
      <w:r w:rsidR="00BE6134">
        <w:rPr>
          <w:rFonts w:cs="Arial" w:hint="cs"/>
          <w:b/>
          <w:bCs/>
          <w:szCs w:val="28"/>
          <w:rtl/>
        </w:rPr>
        <w:t>12,000</w:t>
      </w:r>
      <w:r w:rsidR="00C51FA1" w:rsidRPr="00510D70">
        <w:rPr>
          <w:rFonts w:cs="Arial"/>
          <w:b/>
          <w:bCs/>
          <w:szCs w:val="28"/>
          <w:rtl/>
        </w:rPr>
        <w:t xml:space="preserve"> יחידות דיור, </w:t>
      </w:r>
      <w:r>
        <w:rPr>
          <w:rFonts w:cs="Arial" w:hint="cs"/>
          <w:b/>
          <w:bCs/>
          <w:szCs w:val="28"/>
          <w:rtl/>
        </w:rPr>
        <w:t>מרכזי תעסוקה בשטח של 560,000 מ"ר,</w:t>
      </w:r>
      <w:r w:rsidR="00C51FA1" w:rsidRPr="00510D70">
        <w:rPr>
          <w:rFonts w:cs="Arial"/>
          <w:b/>
          <w:bCs/>
          <w:szCs w:val="28"/>
          <w:rtl/>
        </w:rPr>
        <w:t xml:space="preserve"> אזורי תעשיה ומבני ציבור. הי</w:t>
      </w:r>
      <w:r w:rsidR="00580338">
        <w:rPr>
          <w:rFonts w:cs="Arial" w:hint="cs"/>
          <w:b/>
          <w:bCs/>
          <w:szCs w:val="28"/>
          <w:rtl/>
        </w:rPr>
        <w:t>זם-</w:t>
      </w:r>
      <w:r w:rsidR="00C51FA1" w:rsidRPr="00510D70">
        <w:rPr>
          <w:rFonts w:cs="Arial"/>
          <w:b/>
          <w:bCs/>
          <w:szCs w:val="28"/>
          <w:rtl/>
        </w:rPr>
        <w:t xml:space="preserve"> משרד השיכון</w:t>
      </w:r>
      <w:r w:rsidR="00C128CD">
        <w:rPr>
          <w:rFonts w:cs="Arial" w:hint="cs"/>
          <w:b/>
          <w:bCs/>
          <w:szCs w:val="28"/>
          <w:rtl/>
        </w:rPr>
        <w:t>.</w:t>
      </w:r>
    </w:p>
    <w:p w:rsidR="00C51FA1" w:rsidRDefault="00C51FA1" w:rsidP="00C51FA1">
      <w:pPr>
        <w:pStyle w:val="a7"/>
        <w:rPr>
          <w:rtl/>
        </w:rPr>
      </w:pPr>
    </w:p>
    <w:p w:rsidR="00C51FA1" w:rsidRPr="001B6E7B" w:rsidRDefault="00C51FA1" w:rsidP="00C51FA1">
      <w:pPr>
        <w:numPr>
          <w:ilvl w:val="0"/>
          <w:numId w:val="10"/>
        </w:numPr>
        <w:spacing w:after="0" w:line="240" w:lineRule="auto"/>
        <w:jc w:val="both"/>
        <w:rPr>
          <w:rFonts w:ascii="Arial" w:hAnsi="Arial" w:cs="Arial"/>
          <w:sz w:val="28"/>
          <w:szCs w:val="28"/>
          <w:rtl/>
        </w:rPr>
      </w:pPr>
      <w:r w:rsidRPr="001B6E7B">
        <w:rPr>
          <w:rFonts w:ascii="Arial" w:hAnsi="Arial" w:cs="Arial"/>
          <w:sz w:val="28"/>
          <w:szCs w:val="28"/>
          <w:rtl/>
        </w:rPr>
        <w:lastRenderedPageBreak/>
        <w:t>בוצעו הקמת 300 יח' ותשתיות של כבישים, מים, ביוב בערך של 200 מיליון ₪.</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ניהול הקמת מבנה גשר היהלום </w:t>
      </w:r>
      <w:r>
        <w:rPr>
          <w:rFonts w:cs="Arial"/>
          <w:szCs w:val="28"/>
        </w:rPr>
        <w:t>–</w:t>
      </w:r>
      <w:r>
        <w:rPr>
          <w:rFonts w:cs="Arial"/>
          <w:szCs w:val="28"/>
          <w:rtl/>
        </w:rPr>
        <w:t xml:space="preserve"> בורסת היהלומים גשר הכולל מעבר, אולם בורסה (שלב ב') וחדר בקרה, לכל קומפלקס הבניינים של בורסת היהלומים.</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פיקוח על הקמת מרכז הדרכה ובית הארחה </w:t>
      </w:r>
      <w:proofErr w:type="spellStart"/>
      <w:r>
        <w:rPr>
          <w:rFonts w:cs="Arial"/>
          <w:szCs w:val="28"/>
          <w:rtl/>
        </w:rPr>
        <w:t>בנה"פ</w:t>
      </w:r>
      <w:proofErr w:type="spellEnd"/>
      <w:r>
        <w:rPr>
          <w:rFonts w:cs="Arial"/>
          <w:szCs w:val="28"/>
          <w:rtl/>
        </w:rPr>
        <w:t xml:space="preserve"> בקיבוץ שפיים. כ </w:t>
      </w:r>
      <w:r>
        <w:rPr>
          <w:rFonts w:cs="Arial"/>
          <w:szCs w:val="28"/>
        </w:rPr>
        <w:t>–</w:t>
      </w:r>
      <w:r>
        <w:rPr>
          <w:rFonts w:cs="Arial"/>
          <w:szCs w:val="28"/>
          <w:rtl/>
        </w:rPr>
        <w:t xml:space="preserve"> 6.000 מ"ר. מבנה מיוחד ברמת גימור גבוהה.</w:t>
      </w:r>
    </w:p>
    <w:p w:rsidR="00C51FA1" w:rsidRDefault="00C51FA1" w:rsidP="00C51FA1">
      <w:pPr>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פיקוח על הקמת 54 קוטג'ים </w:t>
      </w:r>
      <w:r>
        <w:rPr>
          <w:rFonts w:cs="Arial"/>
          <w:szCs w:val="28"/>
        </w:rPr>
        <w:t>–</w:t>
      </w:r>
      <w:r>
        <w:rPr>
          <w:rFonts w:cs="Arial"/>
          <w:szCs w:val="28"/>
          <w:rtl/>
        </w:rPr>
        <w:t xml:space="preserve"> ראשון לציון, כולל פתוח </w:t>
      </w:r>
      <w:proofErr w:type="spellStart"/>
      <w:r>
        <w:rPr>
          <w:rFonts w:cs="Arial"/>
          <w:szCs w:val="28"/>
          <w:rtl/>
        </w:rPr>
        <w:t>ותשתיות.קוח</w:t>
      </w:r>
      <w:proofErr w:type="spellEnd"/>
      <w:r>
        <w:rPr>
          <w:rFonts w:cs="Arial"/>
          <w:szCs w:val="28"/>
          <w:rtl/>
        </w:rPr>
        <w:t xml:space="preserve"> צמוד באתר גני אביב </w:t>
      </w:r>
      <w:r>
        <w:rPr>
          <w:rFonts w:cs="Arial"/>
          <w:szCs w:val="28"/>
        </w:rPr>
        <w:t>–</w:t>
      </w:r>
      <w:r>
        <w:rPr>
          <w:rFonts w:cs="Arial"/>
          <w:szCs w:val="28"/>
          <w:rtl/>
        </w:rPr>
        <w:t xml:space="preserve"> לוד. אתר שמנה כ </w:t>
      </w:r>
      <w:r>
        <w:rPr>
          <w:rFonts w:cs="Arial"/>
          <w:szCs w:val="28"/>
        </w:rPr>
        <w:t>–</w:t>
      </w:r>
      <w:r>
        <w:rPr>
          <w:rFonts w:cs="Arial"/>
          <w:szCs w:val="28"/>
          <w:rtl/>
        </w:rPr>
        <w:t xml:space="preserve"> 4.800 יחידות דיור. העבודה נעשתה עד למסירת כל הדירות לדיירים, כולל פתוח ותשתיות.</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שיפוץ מרפאות (כ </w:t>
      </w:r>
      <w:r>
        <w:rPr>
          <w:rFonts w:cs="Arial"/>
          <w:szCs w:val="28"/>
        </w:rPr>
        <w:t>–</w:t>
      </w:r>
      <w:r>
        <w:rPr>
          <w:rFonts w:cs="Arial"/>
          <w:szCs w:val="28"/>
          <w:rtl/>
        </w:rPr>
        <w:t xml:space="preserve"> 12 מרפאות) עבור קופ"ח של ההסתדרות ברחבי הארץ.</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בניית מרפאות עבור קופ"ח מכבי ברחבי הארץ.</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תוספת 3 קומות ושיפוץ קומות חדשות בבית </w:t>
      </w:r>
      <w:proofErr w:type="spellStart"/>
      <w:r>
        <w:rPr>
          <w:rFonts w:cs="Arial"/>
          <w:szCs w:val="28"/>
          <w:rtl/>
        </w:rPr>
        <w:t>מקרודף</w:t>
      </w:r>
      <w:proofErr w:type="spellEnd"/>
      <w:r>
        <w:rPr>
          <w:rFonts w:cs="Arial"/>
          <w:szCs w:val="28"/>
          <w:rtl/>
        </w:rPr>
        <w:t xml:space="preserve"> בת"א בדרך השלום.</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Fonts w:cs="Arial"/>
          <w:szCs w:val="28"/>
          <w:rtl/>
        </w:rPr>
      </w:pPr>
      <w:r>
        <w:rPr>
          <w:rFonts w:cs="Arial"/>
          <w:szCs w:val="28"/>
          <w:rtl/>
        </w:rPr>
        <w:t>הוספת קומה בת 4.000 מ"ר למפעל תדיראן  בקרית אריה.</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מועדון נוער </w:t>
      </w:r>
      <w:r>
        <w:rPr>
          <w:rFonts w:cs="Arial"/>
          <w:szCs w:val="28"/>
        </w:rPr>
        <w:t>–</w:t>
      </w:r>
      <w:r>
        <w:rPr>
          <w:rFonts w:cs="Arial"/>
          <w:szCs w:val="28"/>
          <w:rtl/>
        </w:rPr>
        <w:t xml:space="preserve"> יפו.</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חדר אוכל בבי"ח הדסה, ת"א.</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הסבת קומת באולינג לקומת שק"ם, ת"א.</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 xml:space="preserve">קומת מעבדות, מעליות עם קירות זכוכית, חדרי </w:t>
      </w:r>
      <w:proofErr w:type="spellStart"/>
      <w:r>
        <w:rPr>
          <w:rFonts w:cs="Arial"/>
          <w:szCs w:val="28"/>
          <w:rtl/>
        </w:rPr>
        <w:t>צינטור</w:t>
      </w:r>
      <w:proofErr w:type="spellEnd"/>
      <w:r>
        <w:rPr>
          <w:rFonts w:cs="Arial"/>
          <w:szCs w:val="28"/>
          <w:rtl/>
        </w:rPr>
        <w:t xml:space="preserve"> </w:t>
      </w:r>
      <w:r>
        <w:rPr>
          <w:rFonts w:cs="Arial"/>
          <w:szCs w:val="28"/>
        </w:rPr>
        <w:t>–</w:t>
      </w:r>
      <w:r>
        <w:rPr>
          <w:rFonts w:cs="Arial"/>
          <w:szCs w:val="28"/>
          <w:rtl/>
        </w:rPr>
        <w:t xml:space="preserve"> בי"ח איכילוב.</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pPr>
      <w:r>
        <w:rPr>
          <w:rFonts w:cs="Arial"/>
          <w:szCs w:val="28"/>
          <w:rtl/>
        </w:rPr>
        <w:t xml:space="preserve">3 קוטג'ים בבאר </w:t>
      </w:r>
      <w:r>
        <w:rPr>
          <w:rFonts w:cs="Arial"/>
          <w:szCs w:val="28"/>
        </w:rPr>
        <w:t>–</w:t>
      </w:r>
      <w:r>
        <w:rPr>
          <w:rFonts w:cs="Arial"/>
          <w:szCs w:val="28"/>
          <w:rtl/>
        </w:rPr>
        <w:t xml:space="preserve"> שבע.</w:t>
      </w:r>
    </w:p>
    <w:p w:rsidR="00C51FA1" w:rsidRDefault="00C51FA1" w:rsidP="00C51FA1">
      <w:pPr>
        <w:pStyle w:val="a7"/>
        <w:rPr>
          <w:rtl/>
        </w:rPr>
      </w:pPr>
    </w:p>
    <w:p w:rsidR="00C51FA1" w:rsidRDefault="00C51FA1" w:rsidP="00C51FA1">
      <w:pPr>
        <w:numPr>
          <w:ilvl w:val="0"/>
          <w:numId w:val="10"/>
        </w:numPr>
        <w:spacing w:after="0" w:line="240" w:lineRule="auto"/>
        <w:jc w:val="both"/>
        <w:rPr>
          <w:rtl/>
        </w:rPr>
      </w:pPr>
      <w:r>
        <w:rPr>
          <w:rFonts w:cs="Arial"/>
          <w:szCs w:val="28"/>
          <w:rtl/>
        </w:rPr>
        <w:lastRenderedPageBreak/>
        <w:t>שיפוץ בית קרל נטר</w:t>
      </w:r>
      <w:r w:rsidR="00580338">
        <w:rPr>
          <w:rFonts w:cs="Arial" w:hint="cs"/>
          <w:szCs w:val="28"/>
          <w:rtl/>
        </w:rPr>
        <w:t xml:space="preserve">- </w:t>
      </w:r>
      <w:proofErr w:type="spellStart"/>
      <w:r w:rsidR="00580338">
        <w:rPr>
          <w:rFonts w:cs="Arial" w:hint="cs"/>
          <w:szCs w:val="28"/>
          <w:rtl/>
        </w:rPr>
        <w:t>מקוה</w:t>
      </w:r>
      <w:proofErr w:type="spellEnd"/>
      <w:r w:rsidR="00580338">
        <w:rPr>
          <w:rFonts w:cs="Arial" w:hint="cs"/>
          <w:szCs w:val="28"/>
          <w:rtl/>
        </w:rPr>
        <w:t xml:space="preserve"> ישראל.</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r>
        <w:rPr>
          <w:rFonts w:cs="Arial"/>
          <w:szCs w:val="28"/>
          <w:rtl/>
        </w:rPr>
        <w:t>הקמת בית אל-רוב (</w:t>
      </w:r>
      <w:proofErr w:type="spellStart"/>
      <w:r>
        <w:rPr>
          <w:rFonts w:cs="Arial"/>
          <w:szCs w:val="28"/>
          <w:rtl/>
        </w:rPr>
        <w:t>אקירוב</w:t>
      </w:r>
      <w:proofErr w:type="spellEnd"/>
      <w:r>
        <w:rPr>
          <w:rFonts w:cs="Arial"/>
          <w:szCs w:val="28"/>
          <w:rtl/>
        </w:rPr>
        <w:t>) בת"א.</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proofErr w:type="spellStart"/>
      <w:r>
        <w:rPr>
          <w:rFonts w:cs="Arial"/>
          <w:szCs w:val="28"/>
          <w:rtl/>
        </w:rPr>
        <w:t>פרוייקט</w:t>
      </w:r>
      <w:proofErr w:type="spellEnd"/>
      <w:r>
        <w:rPr>
          <w:rFonts w:cs="Arial"/>
          <w:szCs w:val="28"/>
          <w:rtl/>
        </w:rPr>
        <w:t xml:space="preserve"> מרכיבי בטחון </w:t>
      </w:r>
      <w:r>
        <w:rPr>
          <w:rFonts w:cs="Arial"/>
          <w:szCs w:val="28"/>
        </w:rPr>
        <w:t>–</w:t>
      </w:r>
      <w:r>
        <w:rPr>
          <w:rFonts w:cs="Arial"/>
          <w:szCs w:val="28"/>
          <w:rtl/>
        </w:rPr>
        <w:t xml:space="preserve"> </w:t>
      </w:r>
      <w:r>
        <w:rPr>
          <w:rFonts w:cs="Arial"/>
          <w:szCs w:val="28"/>
          <w:u w:val="single"/>
          <w:rtl/>
        </w:rPr>
        <w:t>פיקוח</w:t>
      </w:r>
      <w:r>
        <w:rPr>
          <w:rFonts w:cs="Arial"/>
          <w:szCs w:val="28"/>
          <w:rtl/>
        </w:rPr>
        <w:t xml:space="preserve"> על הקמת גדרות מערכת סביב יישובים ברחבי הארץ, הכוללת גידור, תאורה ודרך. </w:t>
      </w:r>
      <w:proofErr w:type="spellStart"/>
      <w:r>
        <w:rPr>
          <w:rFonts w:cs="Arial"/>
          <w:szCs w:val="28"/>
          <w:rtl/>
        </w:rPr>
        <w:t>הפרוייקט</w:t>
      </w:r>
      <w:proofErr w:type="spellEnd"/>
      <w:r>
        <w:rPr>
          <w:rFonts w:cs="Arial"/>
          <w:szCs w:val="28"/>
          <w:rtl/>
        </w:rPr>
        <w:t xml:space="preserve"> נעשה ביישובים כגון: קרני שומרון, אריאל, מעלה אדומים, בת חפר, שלומי, מועצה אזורית גלבוע </w:t>
      </w:r>
      <w:r>
        <w:rPr>
          <w:rFonts w:cs="Arial"/>
          <w:szCs w:val="28"/>
          <w:u w:val="single"/>
          <w:rtl/>
        </w:rPr>
        <w:t>וכל היישובים בגבול הלבנון</w:t>
      </w:r>
      <w:r>
        <w:rPr>
          <w:rFonts w:cs="Arial"/>
          <w:szCs w:val="28"/>
          <w:rtl/>
        </w:rPr>
        <w:t>.</w:t>
      </w:r>
    </w:p>
    <w:p w:rsidR="00C51FA1" w:rsidRDefault="00C51FA1" w:rsidP="00C51FA1">
      <w:pPr>
        <w:rPr>
          <w:rFonts w:cs="Arial"/>
          <w:szCs w:val="28"/>
        </w:rPr>
      </w:pPr>
    </w:p>
    <w:p w:rsidR="00C51FA1" w:rsidRPr="00510D70" w:rsidRDefault="00C51FA1" w:rsidP="00C51FA1">
      <w:pPr>
        <w:numPr>
          <w:ilvl w:val="0"/>
          <w:numId w:val="10"/>
        </w:numPr>
        <w:spacing w:after="0" w:line="240" w:lineRule="auto"/>
        <w:jc w:val="both"/>
        <w:rPr>
          <w:rFonts w:ascii="Arial" w:hAnsi="Arial" w:cs="Arial"/>
          <w:b/>
          <w:bCs/>
          <w:sz w:val="28"/>
          <w:szCs w:val="28"/>
        </w:rPr>
      </w:pPr>
      <w:r w:rsidRPr="00510D70">
        <w:rPr>
          <w:rFonts w:ascii="Arial" w:hAnsi="Arial" w:cs="Arial"/>
          <w:b/>
          <w:bCs/>
          <w:sz w:val="28"/>
          <w:szCs w:val="28"/>
          <w:rtl/>
        </w:rPr>
        <w:t xml:space="preserve">אחזקה על פרויקט </w:t>
      </w:r>
      <w:proofErr w:type="spellStart"/>
      <w:r w:rsidRPr="00510D70">
        <w:rPr>
          <w:rFonts w:ascii="Arial" w:hAnsi="Arial" w:cs="Arial"/>
          <w:b/>
          <w:bCs/>
          <w:sz w:val="28"/>
          <w:szCs w:val="28"/>
          <w:rtl/>
        </w:rPr>
        <w:t>תשתיות+כבישים</w:t>
      </w:r>
      <w:proofErr w:type="spellEnd"/>
      <w:r w:rsidRPr="00510D70">
        <w:rPr>
          <w:rFonts w:ascii="Arial" w:hAnsi="Arial" w:cs="Arial"/>
          <w:b/>
          <w:bCs/>
          <w:sz w:val="28"/>
          <w:szCs w:val="28"/>
          <w:rtl/>
        </w:rPr>
        <w:t>, דוגמת ישובים: מ.א אבו בסמה, מ.א לכיש, מ.א מטה אשר</w:t>
      </w:r>
      <w:r w:rsidRPr="00510D70">
        <w:rPr>
          <w:rFonts w:ascii="Arial" w:hAnsi="Arial" w:cs="Arial" w:hint="cs"/>
          <w:b/>
          <w:bCs/>
          <w:sz w:val="28"/>
          <w:szCs w:val="28"/>
          <w:rtl/>
        </w:rPr>
        <w:t xml:space="preserve"> בהיקף של 50,000,000 ₪.</w:t>
      </w:r>
    </w:p>
    <w:p w:rsidR="00C51FA1" w:rsidRDefault="00C51FA1" w:rsidP="00C51FA1">
      <w:pPr>
        <w:pStyle w:val="11"/>
        <w:jc w:val="both"/>
        <w:rPr>
          <w:rFonts w:cs="Arial"/>
          <w:szCs w:val="28"/>
          <w:rtl/>
        </w:rPr>
      </w:pPr>
    </w:p>
    <w:p w:rsidR="00C51FA1" w:rsidRDefault="00C51FA1" w:rsidP="00C51FA1">
      <w:pPr>
        <w:numPr>
          <w:ilvl w:val="0"/>
          <w:numId w:val="10"/>
        </w:numPr>
        <w:spacing w:after="0" w:line="240" w:lineRule="auto"/>
        <w:jc w:val="both"/>
        <w:rPr>
          <w:rtl/>
        </w:rPr>
      </w:pPr>
      <w:proofErr w:type="spellStart"/>
      <w:r>
        <w:rPr>
          <w:rFonts w:cs="Arial"/>
          <w:szCs w:val="28"/>
          <w:rtl/>
        </w:rPr>
        <w:t>פרוייקט</w:t>
      </w:r>
      <w:proofErr w:type="spellEnd"/>
      <w:r>
        <w:rPr>
          <w:rFonts w:cs="Arial"/>
          <w:szCs w:val="28"/>
          <w:rtl/>
        </w:rPr>
        <w:t xml:space="preserve"> גידור מוסדות חינוך </w:t>
      </w:r>
      <w:r>
        <w:rPr>
          <w:rFonts w:cs="Arial"/>
          <w:szCs w:val="28"/>
        </w:rPr>
        <w:t>–</w:t>
      </w:r>
      <w:r>
        <w:rPr>
          <w:rFonts w:cs="Arial"/>
          <w:szCs w:val="28"/>
          <w:rtl/>
        </w:rPr>
        <w:t xml:space="preserve"> פיקוח ברמה ארצית על גידור מוסדות חינוך. </w:t>
      </w:r>
      <w:proofErr w:type="spellStart"/>
      <w:r>
        <w:rPr>
          <w:rFonts w:cs="Arial"/>
          <w:szCs w:val="28"/>
          <w:rtl/>
        </w:rPr>
        <w:t>בפרוייקט</w:t>
      </w:r>
      <w:proofErr w:type="spellEnd"/>
      <w:r>
        <w:rPr>
          <w:rFonts w:cs="Arial"/>
          <w:szCs w:val="28"/>
          <w:rtl/>
        </w:rPr>
        <w:t xml:space="preserve"> זה זכתה החברה במכרז של החברה למשק וכלכלה של השלטון המקומי בבצוע הפיקוח בכל רחבי הארץ. דוגמת יישובים שבוצע בהם </w:t>
      </w:r>
      <w:proofErr w:type="spellStart"/>
      <w:r>
        <w:rPr>
          <w:rFonts w:cs="Arial"/>
          <w:szCs w:val="28"/>
          <w:rtl/>
        </w:rPr>
        <w:t>הפרוייקט</w:t>
      </w:r>
      <w:proofErr w:type="spellEnd"/>
      <w:r>
        <w:rPr>
          <w:rFonts w:cs="Arial"/>
          <w:szCs w:val="28"/>
          <w:rtl/>
        </w:rPr>
        <w:t xml:space="preserve">: ירושלים, חיפה, </w:t>
      </w:r>
      <w:proofErr w:type="spellStart"/>
      <w:r>
        <w:rPr>
          <w:rFonts w:cs="Arial"/>
          <w:szCs w:val="28"/>
          <w:rtl/>
        </w:rPr>
        <w:t>קרית</w:t>
      </w:r>
      <w:proofErr w:type="spellEnd"/>
      <w:r>
        <w:rPr>
          <w:rFonts w:cs="Arial"/>
          <w:szCs w:val="28"/>
          <w:rtl/>
        </w:rPr>
        <w:t xml:space="preserve"> שמונה, כרמיאל </w:t>
      </w:r>
      <w:proofErr w:type="spellStart"/>
      <w:r>
        <w:rPr>
          <w:rFonts w:cs="Arial"/>
          <w:szCs w:val="28"/>
          <w:rtl/>
        </w:rPr>
        <w:t>וכו</w:t>
      </w:r>
      <w:proofErr w:type="spellEnd"/>
      <w:r>
        <w:rPr>
          <w:rFonts w:cs="Arial"/>
          <w:szCs w:val="28"/>
          <w:rtl/>
        </w:rPr>
        <w:t>'.</w:t>
      </w:r>
    </w:p>
    <w:p w:rsidR="00C51FA1" w:rsidRDefault="00C51FA1" w:rsidP="00C51FA1">
      <w:pPr>
        <w:jc w:val="both"/>
        <w:rPr>
          <w:rFonts w:cs="Arial"/>
          <w:szCs w:val="28"/>
        </w:rPr>
      </w:pPr>
    </w:p>
    <w:p w:rsidR="00C51FA1" w:rsidRDefault="00C51FA1" w:rsidP="00C51FA1">
      <w:pPr>
        <w:numPr>
          <w:ilvl w:val="0"/>
          <w:numId w:val="10"/>
        </w:numPr>
        <w:spacing w:after="0" w:line="240" w:lineRule="auto"/>
        <w:jc w:val="both"/>
        <w:rPr>
          <w:rtl/>
        </w:rPr>
      </w:pPr>
      <w:proofErr w:type="spellStart"/>
      <w:r>
        <w:rPr>
          <w:rFonts w:cs="Arial"/>
          <w:szCs w:val="28"/>
          <w:rtl/>
        </w:rPr>
        <w:t>פרוייקט</w:t>
      </w:r>
      <w:proofErr w:type="spellEnd"/>
      <w:r>
        <w:rPr>
          <w:rFonts w:cs="Arial"/>
          <w:szCs w:val="28"/>
          <w:rtl/>
        </w:rPr>
        <w:t xml:space="preserve"> שיפוץ מבני חינוך </w:t>
      </w:r>
      <w:r>
        <w:rPr>
          <w:rFonts w:cs="Arial"/>
          <w:szCs w:val="28"/>
        </w:rPr>
        <w:t>–</w:t>
      </w:r>
      <w:r>
        <w:rPr>
          <w:rFonts w:cs="Arial"/>
          <w:szCs w:val="28"/>
          <w:rtl/>
        </w:rPr>
        <w:t xml:space="preserve"> </w:t>
      </w:r>
      <w:proofErr w:type="spellStart"/>
      <w:r>
        <w:rPr>
          <w:rFonts w:cs="Arial"/>
          <w:szCs w:val="28"/>
          <w:rtl/>
        </w:rPr>
        <w:t>פרוייקט</w:t>
      </w:r>
      <w:proofErr w:type="spellEnd"/>
      <w:r>
        <w:rPr>
          <w:rFonts w:cs="Arial"/>
          <w:szCs w:val="28"/>
          <w:rtl/>
        </w:rPr>
        <w:t xml:space="preserve"> של שיפוץ מבני חינוך ותרבות בכל רחבי הארץ, הכולל במידת הצורך תכנון, הכנת כתבי כמויות, התקשרות עם קבלנים וניהול הבצוע. ב </w:t>
      </w:r>
      <w:r>
        <w:rPr>
          <w:rFonts w:cs="Arial"/>
          <w:szCs w:val="28"/>
        </w:rPr>
        <w:t>–</w:t>
      </w:r>
      <w:r>
        <w:rPr>
          <w:rFonts w:cs="Arial"/>
          <w:szCs w:val="28"/>
          <w:rtl/>
        </w:rPr>
        <w:t xml:space="preserve"> 1996 הסתכם </w:t>
      </w:r>
      <w:proofErr w:type="spellStart"/>
      <w:r>
        <w:rPr>
          <w:rFonts w:cs="Arial"/>
          <w:szCs w:val="28"/>
          <w:rtl/>
        </w:rPr>
        <w:t>הפרוייקט</w:t>
      </w:r>
      <w:proofErr w:type="spellEnd"/>
      <w:r>
        <w:rPr>
          <w:rFonts w:cs="Arial"/>
          <w:szCs w:val="28"/>
          <w:rtl/>
        </w:rPr>
        <w:t xml:space="preserve"> </w:t>
      </w:r>
      <w:proofErr w:type="spellStart"/>
      <w:r>
        <w:rPr>
          <w:rFonts w:cs="Arial"/>
          <w:szCs w:val="28"/>
          <w:rtl/>
        </w:rPr>
        <w:t>בכ</w:t>
      </w:r>
      <w:proofErr w:type="spellEnd"/>
      <w:r>
        <w:rPr>
          <w:rFonts w:cs="Arial"/>
          <w:szCs w:val="28"/>
          <w:rtl/>
        </w:rPr>
        <w:t xml:space="preserve"> </w:t>
      </w:r>
      <w:r>
        <w:rPr>
          <w:rFonts w:cs="Arial"/>
          <w:szCs w:val="28"/>
        </w:rPr>
        <w:t>–</w:t>
      </w:r>
      <w:r>
        <w:rPr>
          <w:rFonts w:cs="Arial"/>
          <w:szCs w:val="28"/>
          <w:rtl/>
        </w:rPr>
        <w:t xml:space="preserve"> 50 </w:t>
      </w:r>
      <w:proofErr w:type="spellStart"/>
      <w:r>
        <w:rPr>
          <w:rFonts w:cs="Arial"/>
          <w:szCs w:val="28"/>
          <w:rtl/>
        </w:rPr>
        <w:t>מליון</w:t>
      </w:r>
      <w:proofErr w:type="spellEnd"/>
      <w:r>
        <w:rPr>
          <w:rFonts w:cs="Arial"/>
          <w:szCs w:val="28"/>
          <w:rtl/>
        </w:rPr>
        <w:t xml:space="preserve"> ש"ח. דוגמת רשויות שבהם בוצע </w:t>
      </w:r>
      <w:proofErr w:type="spellStart"/>
      <w:r>
        <w:rPr>
          <w:rFonts w:cs="Arial"/>
          <w:szCs w:val="28"/>
          <w:rtl/>
        </w:rPr>
        <w:t>הפרוייקט</w:t>
      </w:r>
      <w:proofErr w:type="spellEnd"/>
      <w:r>
        <w:rPr>
          <w:rFonts w:cs="Arial"/>
          <w:szCs w:val="28"/>
          <w:rtl/>
        </w:rPr>
        <w:t xml:space="preserve">: ב"ש, נתניה, חולון, חדרה, טבריה </w:t>
      </w:r>
      <w:proofErr w:type="spellStart"/>
      <w:r>
        <w:rPr>
          <w:rFonts w:cs="Arial"/>
          <w:szCs w:val="28"/>
          <w:rtl/>
        </w:rPr>
        <w:t>וכו</w:t>
      </w:r>
      <w:proofErr w:type="spellEnd"/>
      <w:r>
        <w:rPr>
          <w:rFonts w:cs="Arial"/>
          <w:szCs w:val="28"/>
          <w:rtl/>
        </w:rPr>
        <w:t>'.</w:t>
      </w:r>
    </w:p>
    <w:p w:rsidR="00C51FA1" w:rsidRDefault="00C51FA1" w:rsidP="00C51FA1">
      <w:pPr>
        <w:jc w:val="both"/>
        <w:rPr>
          <w:rFonts w:cs="Arial"/>
          <w:szCs w:val="28"/>
        </w:rPr>
      </w:pPr>
    </w:p>
    <w:p w:rsidR="00C51FA1" w:rsidRPr="00EF1393" w:rsidRDefault="00C51FA1" w:rsidP="00C51FA1">
      <w:pPr>
        <w:numPr>
          <w:ilvl w:val="0"/>
          <w:numId w:val="10"/>
        </w:numPr>
        <w:spacing w:after="0" w:line="240" w:lineRule="auto"/>
        <w:jc w:val="both"/>
        <w:rPr>
          <w:rtl/>
        </w:rPr>
      </w:pPr>
      <w:r>
        <w:rPr>
          <w:rFonts w:cs="Arial"/>
          <w:szCs w:val="28"/>
          <w:rtl/>
        </w:rPr>
        <w:t xml:space="preserve">ניהול </w:t>
      </w:r>
      <w:proofErr w:type="spellStart"/>
      <w:r>
        <w:rPr>
          <w:rFonts w:cs="Arial"/>
          <w:szCs w:val="28"/>
          <w:rtl/>
        </w:rPr>
        <w:t>פרוייקט</w:t>
      </w:r>
      <w:proofErr w:type="spellEnd"/>
      <w:r>
        <w:rPr>
          <w:rFonts w:cs="Arial"/>
          <w:szCs w:val="28"/>
          <w:rtl/>
        </w:rPr>
        <w:t xml:space="preserve"> חוצות המפרץ (קניון פתוח) עם חברת </w:t>
      </w:r>
      <w:proofErr w:type="spellStart"/>
      <w:r>
        <w:rPr>
          <w:rFonts w:cs="Arial"/>
          <w:szCs w:val="28"/>
          <w:rtl/>
        </w:rPr>
        <w:t>אשטרום</w:t>
      </w:r>
      <w:proofErr w:type="spellEnd"/>
      <w:r>
        <w:rPr>
          <w:rFonts w:cs="Arial"/>
          <w:szCs w:val="28"/>
          <w:rtl/>
        </w:rPr>
        <w:t xml:space="preserve"> נכסים. </w:t>
      </w:r>
      <w:proofErr w:type="spellStart"/>
      <w:r>
        <w:rPr>
          <w:rFonts w:cs="Arial"/>
          <w:szCs w:val="28"/>
          <w:rtl/>
        </w:rPr>
        <w:t>הפרוייקט</w:t>
      </w:r>
      <w:proofErr w:type="spellEnd"/>
      <w:r>
        <w:rPr>
          <w:rFonts w:cs="Arial"/>
          <w:szCs w:val="28"/>
          <w:rtl/>
        </w:rPr>
        <w:t xml:space="preserve"> מבוצע על שטח של 150 דונם.</w:t>
      </w:r>
    </w:p>
    <w:p w:rsidR="00C51FA1" w:rsidRPr="00EF1393" w:rsidRDefault="00C51FA1" w:rsidP="00C51FA1">
      <w:pPr>
        <w:jc w:val="both"/>
        <w:rPr>
          <w:rFonts w:cs="Arial"/>
          <w:szCs w:val="28"/>
        </w:rPr>
      </w:pPr>
    </w:p>
    <w:p w:rsidR="00C51FA1" w:rsidRPr="00510D70" w:rsidRDefault="00C51FA1" w:rsidP="00C51FA1">
      <w:pPr>
        <w:numPr>
          <w:ilvl w:val="0"/>
          <w:numId w:val="10"/>
        </w:numPr>
        <w:spacing w:after="0" w:line="240" w:lineRule="auto"/>
        <w:jc w:val="both"/>
        <w:rPr>
          <w:b/>
          <w:bCs/>
          <w:rtl/>
        </w:rPr>
      </w:pPr>
      <w:r w:rsidRPr="00510D70">
        <w:rPr>
          <w:rFonts w:cs="Arial"/>
          <w:b/>
          <w:bCs/>
          <w:szCs w:val="28"/>
          <w:rtl/>
        </w:rPr>
        <w:t xml:space="preserve">ניהול </w:t>
      </w:r>
      <w:proofErr w:type="spellStart"/>
      <w:r w:rsidRPr="00510D70">
        <w:rPr>
          <w:rFonts w:cs="Arial"/>
          <w:b/>
          <w:bCs/>
          <w:szCs w:val="28"/>
          <w:rtl/>
        </w:rPr>
        <w:t>פרוייקט</w:t>
      </w:r>
      <w:proofErr w:type="spellEnd"/>
      <w:r w:rsidRPr="00510D70">
        <w:rPr>
          <w:rFonts w:cs="Arial"/>
          <w:b/>
          <w:bCs/>
          <w:szCs w:val="28"/>
          <w:rtl/>
        </w:rPr>
        <w:t xml:space="preserve"> הקמת מבנה כספים עבור רשות הנמלים והרכבות </w:t>
      </w:r>
      <w:r w:rsidRPr="00510D70">
        <w:rPr>
          <w:rFonts w:cs="Arial"/>
          <w:b/>
          <w:bCs/>
          <w:szCs w:val="28"/>
        </w:rPr>
        <w:t>–</w:t>
      </w:r>
      <w:r w:rsidRPr="00510D70">
        <w:rPr>
          <w:rFonts w:cs="Arial"/>
          <w:b/>
          <w:bCs/>
          <w:szCs w:val="28"/>
          <w:rtl/>
        </w:rPr>
        <w:t xml:space="preserve"> </w:t>
      </w:r>
      <w:proofErr w:type="spellStart"/>
      <w:r w:rsidRPr="00510D70">
        <w:rPr>
          <w:rFonts w:cs="Arial"/>
          <w:b/>
          <w:bCs/>
          <w:szCs w:val="28"/>
          <w:rtl/>
        </w:rPr>
        <w:t>פרוייקט</w:t>
      </w:r>
      <w:proofErr w:type="spellEnd"/>
      <w:r w:rsidRPr="00510D70">
        <w:rPr>
          <w:rFonts w:cs="Arial"/>
          <w:b/>
          <w:bCs/>
          <w:szCs w:val="28"/>
          <w:rtl/>
        </w:rPr>
        <w:t xml:space="preserve"> יוקרתי. ערך </w:t>
      </w:r>
      <w:proofErr w:type="spellStart"/>
      <w:r w:rsidRPr="00510D70">
        <w:rPr>
          <w:rFonts w:cs="Arial"/>
          <w:b/>
          <w:bCs/>
          <w:szCs w:val="28"/>
          <w:rtl/>
        </w:rPr>
        <w:t>הפרוייקט</w:t>
      </w:r>
      <w:proofErr w:type="spellEnd"/>
      <w:r w:rsidRPr="00510D70">
        <w:rPr>
          <w:rFonts w:cs="Arial"/>
          <w:b/>
          <w:bCs/>
          <w:szCs w:val="28"/>
          <w:rtl/>
        </w:rPr>
        <w:t xml:space="preserve"> כ </w:t>
      </w:r>
      <w:r w:rsidRPr="00510D70">
        <w:rPr>
          <w:rFonts w:cs="Arial"/>
          <w:b/>
          <w:bCs/>
          <w:szCs w:val="28"/>
        </w:rPr>
        <w:t>–</w:t>
      </w:r>
      <w:r w:rsidRPr="00510D70">
        <w:rPr>
          <w:rFonts w:cs="Arial"/>
          <w:b/>
          <w:bCs/>
          <w:szCs w:val="28"/>
          <w:rtl/>
        </w:rPr>
        <w:t xml:space="preserve"> 5.000.000 $.</w:t>
      </w:r>
    </w:p>
    <w:p w:rsidR="00C51FA1" w:rsidRPr="00EF1393" w:rsidRDefault="00C51FA1" w:rsidP="00C51FA1">
      <w:pPr>
        <w:jc w:val="both"/>
        <w:rPr>
          <w:rFonts w:cs="Arial"/>
          <w:szCs w:val="28"/>
        </w:rPr>
      </w:pPr>
    </w:p>
    <w:p w:rsidR="00C51FA1" w:rsidRPr="00EF1393" w:rsidRDefault="00C51FA1" w:rsidP="00C51FA1">
      <w:pPr>
        <w:numPr>
          <w:ilvl w:val="0"/>
          <w:numId w:val="10"/>
        </w:numPr>
        <w:spacing w:after="0" w:line="240" w:lineRule="auto"/>
        <w:jc w:val="both"/>
        <w:rPr>
          <w:rtl/>
        </w:rPr>
      </w:pPr>
      <w:r w:rsidRPr="00EF1393">
        <w:rPr>
          <w:rFonts w:cs="Arial"/>
          <w:szCs w:val="28"/>
          <w:rtl/>
        </w:rPr>
        <w:t xml:space="preserve">ניהול </w:t>
      </w:r>
      <w:proofErr w:type="spellStart"/>
      <w:r w:rsidRPr="00EF1393">
        <w:rPr>
          <w:rFonts w:cs="Arial"/>
          <w:szCs w:val="28"/>
          <w:rtl/>
        </w:rPr>
        <w:t>פרוייקט</w:t>
      </w:r>
      <w:proofErr w:type="spellEnd"/>
      <w:r w:rsidRPr="00EF1393">
        <w:rPr>
          <w:rFonts w:cs="Arial"/>
          <w:szCs w:val="28"/>
          <w:rtl/>
        </w:rPr>
        <w:t xml:space="preserve"> בית השמירה </w:t>
      </w:r>
      <w:r w:rsidRPr="00EF1393">
        <w:rPr>
          <w:rFonts w:cs="Arial"/>
          <w:szCs w:val="28"/>
        </w:rPr>
        <w:t>–</w:t>
      </w:r>
      <w:r w:rsidRPr="00EF1393">
        <w:rPr>
          <w:rFonts w:cs="Arial"/>
          <w:szCs w:val="28"/>
          <w:rtl/>
        </w:rPr>
        <w:t xml:space="preserve"> פ"ת.</w:t>
      </w:r>
    </w:p>
    <w:p w:rsidR="00C51FA1" w:rsidRPr="00EF1393" w:rsidRDefault="00C51FA1" w:rsidP="00C51FA1">
      <w:pPr>
        <w:jc w:val="both"/>
        <w:rPr>
          <w:rFonts w:cs="Arial"/>
          <w:szCs w:val="28"/>
        </w:rPr>
      </w:pPr>
    </w:p>
    <w:p w:rsidR="00C51FA1" w:rsidRPr="00EF1393" w:rsidRDefault="00C51FA1" w:rsidP="00C51FA1">
      <w:pPr>
        <w:numPr>
          <w:ilvl w:val="0"/>
          <w:numId w:val="10"/>
        </w:numPr>
        <w:spacing w:after="0" w:line="240" w:lineRule="auto"/>
        <w:jc w:val="both"/>
        <w:rPr>
          <w:rFonts w:cs="Arial"/>
          <w:szCs w:val="28"/>
          <w:rtl/>
        </w:rPr>
      </w:pPr>
      <w:r w:rsidRPr="00EF1393">
        <w:rPr>
          <w:rFonts w:cs="Arial"/>
          <w:szCs w:val="28"/>
          <w:rtl/>
        </w:rPr>
        <w:t xml:space="preserve">ניהול הקמת </w:t>
      </w:r>
      <w:proofErr w:type="spellStart"/>
      <w:r w:rsidRPr="00EF1393">
        <w:rPr>
          <w:rFonts w:cs="Arial"/>
          <w:szCs w:val="28"/>
          <w:rtl/>
        </w:rPr>
        <w:t>פרוייקט</w:t>
      </w:r>
      <w:proofErr w:type="spellEnd"/>
      <w:r w:rsidRPr="00EF1393">
        <w:rPr>
          <w:rFonts w:cs="Arial"/>
          <w:szCs w:val="28"/>
          <w:rtl/>
        </w:rPr>
        <w:t xml:space="preserve"> חב' ישראכרט להקמת בית ישראכרט בת"א. ערך </w:t>
      </w:r>
      <w:proofErr w:type="spellStart"/>
      <w:r w:rsidRPr="00EF1393">
        <w:rPr>
          <w:rFonts w:cs="Arial"/>
          <w:szCs w:val="28"/>
          <w:rtl/>
        </w:rPr>
        <w:t>הפרוייקט</w:t>
      </w:r>
      <w:proofErr w:type="spellEnd"/>
      <w:r w:rsidRPr="00EF1393">
        <w:rPr>
          <w:rFonts w:cs="Arial"/>
          <w:szCs w:val="28"/>
          <w:rtl/>
        </w:rPr>
        <w:t xml:space="preserve"> כ </w:t>
      </w:r>
      <w:r w:rsidRPr="00EF1393">
        <w:rPr>
          <w:rFonts w:cs="Arial"/>
          <w:szCs w:val="28"/>
        </w:rPr>
        <w:t>–</w:t>
      </w:r>
      <w:r w:rsidRPr="00EF1393">
        <w:rPr>
          <w:rFonts w:cs="Arial"/>
          <w:szCs w:val="28"/>
          <w:rtl/>
        </w:rPr>
        <w:t xml:space="preserve"> 25.000.000 $, כ </w:t>
      </w:r>
      <w:r w:rsidRPr="00EF1393">
        <w:rPr>
          <w:rFonts w:cs="Arial"/>
          <w:szCs w:val="28"/>
        </w:rPr>
        <w:t>–</w:t>
      </w:r>
      <w:r w:rsidRPr="00EF1393">
        <w:rPr>
          <w:rFonts w:cs="Arial"/>
          <w:szCs w:val="28"/>
          <w:rtl/>
        </w:rPr>
        <w:t xml:space="preserve"> 20</w:t>
      </w:r>
      <w:r w:rsidR="006D1174">
        <w:rPr>
          <w:rFonts w:cs="Arial"/>
          <w:szCs w:val="28"/>
          <w:rtl/>
        </w:rPr>
        <w:t>.000 מ"ר שטחי משרדים ברמה גבוהה</w:t>
      </w:r>
      <w:r w:rsidR="006D1174">
        <w:rPr>
          <w:rFonts w:cs="Arial" w:hint="cs"/>
          <w:szCs w:val="28"/>
          <w:rtl/>
        </w:rPr>
        <w:t xml:space="preserve"> ביותר. ובדרישות מיוחדות.</w:t>
      </w:r>
    </w:p>
    <w:p w:rsidR="00C51FA1" w:rsidRPr="00EF1393" w:rsidRDefault="00C51FA1" w:rsidP="00C51FA1">
      <w:pPr>
        <w:jc w:val="both"/>
        <w:rPr>
          <w:rFonts w:cs="Arial"/>
          <w:szCs w:val="28"/>
          <w:rtl/>
        </w:rPr>
      </w:pPr>
    </w:p>
    <w:p w:rsidR="00C51FA1" w:rsidRPr="00EF1393" w:rsidRDefault="00C51FA1" w:rsidP="006D1174">
      <w:pPr>
        <w:numPr>
          <w:ilvl w:val="0"/>
          <w:numId w:val="10"/>
        </w:numPr>
        <w:spacing w:after="0" w:line="240" w:lineRule="auto"/>
        <w:jc w:val="both"/>
        <w:rPr>
          <w:rFonts w:cs="Arial"/>
          <w:szCs w:val="28"/>
          <w:rtl/>
        </w:rPr>
      </w:pPr>
      <w:r w:rsidRPr="00EF1393">
        <w:rPr>
          <w:rFonts w:cs="Arial"/>
          <w:szCs w:val="28"/>
          <w:rtl/>
        </w:rPr>
        <w:lastRenderedPageBreak/>
        <w:t xml:space="preserve">פיקוח על הקמת בית אמדוקס ברעננה כ </w:t>
      </w:r>
      <w:r w:rsidRPr="00EF1393">
        <w:rPr>
          <w:rFonts w:cs="Arial"/>
          <w:szCs w:val="28"/>
        </w:rPr>
        <w:t>–</w:t>
      </w:r>
      <w:r w:rsidR="006D1174">
        <w:rPr>
          <w:rFonts w:cs="Arial"/>
          <w:szCs w:val="28"/>
          <w:rtl/>
        </w:rPr>
        <w:t xml:space="preserve"> </w:t>
      </w:r>
      <w:r w:rsidR="006D1174">
        <w:rPr>
          <w:rFonts w:cs="Arial" w:hint="cs"/>
          <w:szCs w:val="28"/>
          <w:rtl/>
        </w:rPr>
        <w:t>26,000</w:t>
      </w:r>
      <w:r w:rsidRPr="00EF1393">
        <w:rPr>
          <w:rFonts w:cs="Arial"/>
          <w:szCs w:val="28"/>
          <w:rtl/>
        </w:rPr>
        <w:t xml:space="preserve"> מ"ר שטחי משרדים, חדרי מחשב, מטבח, </w:t>
      </w:r>
      <w:proofErr w:type="spellStart"/>
      <w:r w:rsidRPr="00EF1393">
        <w:rPr>
          <w:rFonts w:cs="Arial"/>
          <w:szCs w:val="28"/>
          <w:rtl/>
        </w:rPr>
        <w:t>ח.אוכל</w:t>
      </w:r>
      <w:proofErr w:type="spellEnd"/>
      <w:r w:rsidRPr="00EF1393">
        <w:rPr>
          <w:rFonts w:cs="Arial"/>
          <w:szCs w:val="28"/>
          <w:rtl/>
        </w:rPr>
        <w:t xml:space="preserve">, </w:t>
      </w:r>
      <w:proofErr w:type="spellStart"/>
      <w:r w:rsidRPr="00EF1393">
        <w:rPr>
          <w:rFonts w:cs="Arial"/>
          <w:szCs w:val="28"/>
          <w:rtl/>
        </w:rPr>
        <w:t>ח.כושר</w:t>
      </w:r>
      <w:proofErr w:type="spellEnd"/>
      <w:r w:rsidRPr="00EF1393">
        <w:rPr>
          <w:rFonts w:cs="Arial"/>
          <w:szCs w:val="28"/>
          <w:rtl/>
        </w:rPr>
        <w:t xml:space="preserve">, גני ילדים + כ </w:t>
      </w:r>
      <w:r w:rsidRPr="00EF1393">
        <w:rPr>
          <w:rFonts w:cs="Arial"/>
          <w:szCs w:val="28"/>
        </w:rPr>
        <w:t>–</w:t>
      </w:r>
      <w:r w:rsidRPr="00EF1393">
        <w:rPr>
          <w:rFonts w:cs="Arial"/>
          <w:szCs w:val="28"/>
          <w:rtl/>
        </w:rPr>
        <w:t xml:space="preserve"> </w:t>
      </w:r>
      <w:r w:rsidR="006D1174">
        <w:rPr>
          <w:rFonts w:cs="Arial" w:hint="cs"/>
          <w:szCs w:val="28"/>
          <w:rtl/>
        </w:rPr>
        <w:t>25,</w:t>
      </w:r>
      <w:r w:rsidRPr="00EF1393">
        <w:rPr>
          <w:rFonts w:cs="Arial"/>
          <w:szCs w:val="28"/>
          <w:rtl/>
        </w:rPr>
        <w:t>000 מ"ר שטחי חניונים.</w:t>
      </w:r>
    </w:p>
    <w:p w:rsidR="00C51FA1" w:rsidRPr="00EF1393" w:rsidRDefault="00C51FA1" w:rsidP="00C51FA1">
      <w:pPr>
        <w:jc w:val="both"/>
        <w:rPr>
          <w:rFonts w:cs="Arial"/>
          <w:szCs w:val="28"/>
          <w:rtl/>
        </w:rPr>
      </w:pPr>
    </w:p>
    <w:p w:rsidR="00C51FA1" w:rsidRPr="00EF1393" w:rsidRDefault="00C51FA1" w:rsidP="00C51FA1">
      <w:pPr>
        <w:numPr>
          <w:ilvl w:val="0"/>
          <w:numId w:val="10"/>
        </w:numPr>
        <w:spacing w:after="0" w:line="240" w:lineRule="auto"/>
        <w:jc w:val="both"/>
        <w:rPr>
          <w:rFonts w:cs="Arial"/>
          <w:szCs w:val="28"/>
          <w:rtl/>
        </w:rPr>
      </w:pPr>
      <w:r w:rsidRPr="00EF1393">
        <w:rPr>
          <w:rFonts w:cs="Arial"/>
          <w:szCs w:val="28"/>
          <w:rtl/>
        </w:rPr>
        <w:t xml:space="preserve">ניהול והקמת קניון צומת רעננה. ערך </w:t>
      </w:r>
      <w:proofErr w:type="spellStart"/>
      <w:r w:rsidRPr="00EF1393">
        <w:rPr>
          <w:rFonts w:cs="Arial"/>
          <w:szCs w:val="28"/>
          <w:rtl/>
        </w:rPr>
        <w:t>הפרוייקט</w:t>
      </w:r>
      <w:proofErr w:type="spellEnd"/>
      <w:r w:rsidRPr="00EF1393">
        <w:rPr>
          <w:rFonts w:cs="Arial"/>
          <w:szCs w:val="28"/>
          <w:rtl/>
        </w:rPr>
        <w:t xml:space="preserve"> כ </w:t>
      </w:r>
      <w:r w:rsidRPr="00EF1393">
        <w:rPr>
          <w:rFonts w:cs="Arial"/>
          <w:szCs w:val="28"/>
        </w:rPr>
        <w:t>–</w:t>
      </w:r>
      <w:r w:rsidRPr="00EF1393">
        <w:rPr>
          <w:rFonts w:cs="Arial"/>
          <w:szCs w:val="28"/>
          <w:rtl/>
        </w:rPr>
        <w:t xml:space="preserve"> 40.000.000 $. מבנה זה הפך לאחר תחילת העבודות </w:t>
      </w:r>
      <w:proofErr w:type="spellStart"/>
      <w:r w:rsidRPr="00EF1393">
        <w:rPr>
          <w:rFonts w:cs="Arial"/>
          <w:szCs w:val="28"/>
          <w:rtl/>
        </w:rPr>
        <w:t>לבנין</w:t>
      </w:r>
      <w:proofErr w:type="spellEnd"/>
      <w:r w:rsidRPr="00EF1393">
        <w:rPr>
          <w:rFonts w:cs="Arial"/>
          <w:szCs w:val="28"/>
          <w:rtl/>
        </w:rPr>
        <w:t xml:space="preserve"> משרדים לחברת אמדוקס + חב' נייס מערכות.</w:t>
      </w:r>
      <w:r w:rsidR="006D1174">
        <w:rPr>
          <w:rFonts w:cs="Arial" w:hint="cs"/>
          <w:szCs w:val="28"/>
          <w:rtl/>
        </w:rPr>
        <w:t xml:space="preserve"> בשטחים של כ 25,000 מ"ר משרדים ו25,000 חניונים.</w:t>
      </w:r>
    </w:p>
    <w:p w:rsidR="00C51FA1" w:rsidRPr="00EF1393" w:rsidRDefault="00C51FA1" w:rsidP="00C51FA1">
      <w:pPr>
        <w:jc w:val="both"/>
        <w:rPr>
          <w:rFonts w:cs="Arial"/>
          <w:szCs w:val="28"/>
        </w:rPr>
      </w:pPr>
    </w:p>
    <w:p w:rsidR="00C51FA1" w:rsidRPr="00EF1393" w:rsidRDefault="00C51FA1" w:rsidP="00C51FA1">
      <w:pPr>
        <w:numPr>
          <w:ilvl w:val="0"/>
          <w:numId w:val="10"/>
        </w:numPr>
        <w:spacing w:after="0" w:line="240" w:lineRule="auto"/>
        <w:jc w:val="both"/>
        <w:rPr>
          <w:rtl/>
        </w:rPr>
      </w:pPr>
      <w:r w:rsidRPr="00EF1393">
        <w:rPr>
          <w:rFonts w:cs="Arial"/>
          <w:szCs w:val="28"/>
          <w:rtl/>
        </w:rPr>
        <w:t xml:space="preserve">ניהול </w:t>
      </w:r>
      <w:proofErr w:type="spellStart"/>
      <w:r w:rsidRPr="00EF1393">
        <w:rPr>
          <w:rFonts w:cs="Arial"/>
          <w:szCs w:val="28"/>
          <w:rtl/>
        </w:rPr>
        <w:t>פרוייקט</w:t>
      </w:r>
      <w:proofErr w:type="spellEnd"/>
      <w:r w:rsidRPr="00EF1393">
        <w:rPr>
          <w:rFonts w:cs="Arial"/>
          <w:szCs w:val="28"/>
          <w:rtl/>
        </w:rPr>
        <w:t xml:space="preserve"> מסוף ארז עבור </w:t>
      </w:r>
      <w:proofErr w:type="spellStart"/>
      <w:r w:rsidRPr="00EF1393">
        <w:rPr>
          <w:rFonts w:cs="Arial"/>
          <w:szCs w:val="28"/>
          <w:rtl/>
        </w:rPr>
        <w:t>רש"ת</w:t>
      </w:r>
      <w:proofErr w:type="spellEnd"/>
      <w:r w:rsidRPr="00EF1393">
        <w:rPr>
          <w:rFonts w:cs="Arial"/>
          <w:szCs w:val="28"/>
          <w:rtl/>
        </w:rPr>
        <w:t xml:space="preserve">. בערך של כ </w:t>
      </w:r>
      <w:r w:rsidRPr="00EF1393">
        <w:rPr>
          <w:rFonts w:cs="Arial"/>
          <w:szCs w:val="28"/>
        </w:rPr>
        <w:t>–</w:t>
      </w:r>
      <w:r w:rsidRPr="00EF1393">
        <w:rPr>
          <w:rFonts w:cs="Arial"/>
          <w:szCs w:val="28"/>
          <w:rtl/>
        </w:rPr>
        <w:t xml:space="preserve"> 40.000.000 ש"ח.</w:t>
      </w:r>
    </w:p>
    <w:p w:rsidR="00C51FA1" w:rsidRPr="00EF1393" w:rsidRDefault="00C51FA1" w:rsidP="00C51FA1">
      <w:pPr>
        <w:rPr>
          <w:rFonts w:cs="Arial"/>
          <w:szCs w:val="28"/>
        </w:rPr>
      </w:pPr>
    </w:p>
    <w:p w:rsidR="00C51FA1" w:rsidRPr="001B6E7B" w:rsidRDefault="00C51FA1" w:rsidP="00C51FA1">
      <w:pPr>
        <w:numPr>
          <w:ilvl w:val="0"/>
          <w:numId w:val="10"/>
        </w:numPr>
        <w:spacing w:after="0" w:line="240" w:lineRule="auto"/>
        <w:jc w:val="both"/>
        <w:rPr>
          <w:rFonts w:ascii="Arial" w:hAnsi="Arial" w:cs="Arial"/>
          <w:sz w:val="28"/>
          <w:szCs w:val="28"/>
          <w:rtl/>
        </w:rPr>
      </w:pPr>
      <w:r w:rsidRPr="00EF1393">
        <w:rPr>
          <w:rFonts w:cs="Arial"/>
          <w:szCs w:val="28"/>
          <w:rtl/>
        </w:rPr>
        <w:t xml:space="preserve">פיקוח על הקמת גשר נתב"ג </w:t>
      </w:r>
      <w:r w:rsidRPr="00EF1393">
        <w:rPr>
          <w:rFonts w:cs="Arial"/>
          <w:szCs w:val="28"/>
        </w:rPr>
        <w:t>–</w:t>
      </w:r>
      <w:r w:rsidRPr="00EF1393">
        <w:rPr>
          <w:rFonts w:cs="Arial"/>
          <w:szCs w:val="28"/>
          <w:rtl/>
        </w:rPr>
        <w:t xml:space="preserve"> המזמין </w:t>
      </w:r>
      <w:proofErr w:type="spellStart"/>
      <w:r w:rsidRPr="00EF1393">
        <w:rPr>
          <w:rFonts w:cs="Arial"/>
          <w:szCs w:val="28"/>
          <w:rtl/>
        </w:rPr>
        <w:t>מ.ע.צ</w:t>
      </w:r>
      <w:proofErr w:type="spellEnd"/>
      <w:r w:rsidRPr="00EF1393">
        <w:rPr>
          <w:rFonts w:cs="Arial"/>
          <w:szCs w:val="28"/>
          <w:rtl/>
        </w:rPr>
        <w:t>. (גשר המחבר את נתב"ג לכביש מס' 1 לכוון ירושלים)</w:t>
      </w:r>
      <w:r>
        <w:rPr>
          <w:rFonts w:hint="cs"/>
          <w:rtl/>
        </w:rPr>
        <w:t xml:space="preserve"> </w:t>
      </w:r>
      <w:r w:rsidRPr="001B6E7B">
        <w:rPr>
          <w:rFonts w:ascii="Arial" w:hAnsi="Arial" w:cs="Arial"/>
          <w:sz w:val="28"/>
          <w:szCs w:val="28"/>
          <w:rtl/>
        </w:rPr>
        <w:t>אורך הגשר 157 מ"א.</w:t>
      </w:r>
    </w:p>
    <w:p w:rsidR="00C51FA1" w:rsidRPr="00EF1393" w:rsidRDefault="00C51FA1" w:rsidP="00C51FA1">
      <w:pPr>
        <w:jc w:val="both"/>
        <w:rPr>
          <w:rFonts w:cs="Arial"/>
          <w:szCs w:val="28"/>
        </w:rPr>
      </w:pPr>
    </w:p>
    <w:p w:rsidR="00C51FA1" w:rsidRDefault="00C51FA1" w:rsidP="00C51FA1">
      <w:pPr>
        <w:numPr>
          <w:ilvl w:val="0"/>
          <w:numId w:val="10"/>
        </w:numPr>
        <w:spacing w:after="0" w:line="240" w:lineRule="auto"/>
        <w:jc w:val="both"/>
      </w:pPr>
      <w:r w:rsidRPr="00EF1393">
        <w:rPr>
          <w:rFonts w:cs="Arial"/>
          <w:szCs w:val="28"/>
          <w:rtl/>
        </w:rPr>
        <w:t>נ</w:t>
      </w:r>
      <w:r w:rsidR="006D1174">
        <w:rPr>
          <w:rFonts w:cs="Arial"/>
          <w:szCs w:val="28"/>
          <w:rtl/>
        </w:rPr>
        <w:t xml:space="preserve">יהול ופיקוח </w:t>
      </w:r>
      <w:proofErr w:type="spellStart"/>
      <w:r w:rsidR="006D1174">
        <w:rPr>
          <w:rFonts w:cs="Arial"/>
          <w:szCs w:val="28"/>
          <w:rtl/>
        </w:rPr>
        <w:t>פרוייקט</w:t>
      </w:r>
      <w:proofErr w:type="spellEnd"/>
      <w:r w:rsidR="006D1174">
        <w:rPr>
          <w:rFonts w:cs="Arial"/>
          <w:szCs w:val="28"/>
          <w:rtl/>
        </w:rPr>
        <w:t xml:space="preserve"> "מגדלי חן"</w:t>
      </w:r>
      <w:r w:rsidR="006D1174">
        <w:rPr>
          <w:rFonts w:cs="Arial" w:hint="cs"/>
          <w:szCs w:val="28"/>
          <w:rtl/>
        </w:rPr>
        <w:t xml:space="preserve">, 2 מבני מגורים </w:t>
      </w:r>
      <w:proofErr w:type="spellStart"/>
      <w:r w:rsidR="006D1174">
        <w:rPr>
          <w:rFonts w:cs="Arial" w:hint="cs"/>
          <w:szCs w:val="28"/>
          <w:rtl/>
        </w:rPr>
        <w:t>באיזורי</w:t>
      </w:r>
      <w:proofErr w:type="spellEnd"/>
      <w:r w:rsidR="006D1174">
        <w:rPr>
          <w:rFonts w:cs="Arial" w:hint="cs"/>
          <w:szCs w:val="28"/>
          <w:rtl/>
        </w:rPr>
        <w:t xml:space="preserve"> חן.                  </w:t>
      </w:r>
      <w:r w:rsidRPr="00EF1393">
        <w:rPr>
          <w:rFonts w:cs="Arial"/>
          <w:szCs w:val="28"/>
          <w:rtl/>
        </w:rPr>
        <w:t xml:space="preserve">עלות </w:t>
      </w:r>
      <w:proofErr w:type="spellStart"/>
      <w:r w:rsidRPr="00EF1393">
        <w:rPr>
          <w:rFonts w:cs="Arial"/>
          <w:szCs w:val="28"/>
          <w:rtl/>
        </w:rPr>
        <w:t>הפרוייקט</w:t>
      </w:r>
      <w:proofErr w:type="spellEnd"/>
      <w:r w:rsidRPr="00EF1393">
        <w:rPr>
          <w:rFonts w:cs="Arial"/>
          <w:szCs w:val="28"/>
          <w:rtl/>
        </w:rPr>
        <w:t xml:space="preserve"> 7.000.000 $.</w:t>
      </w:r>
    </w:p>
    <w:p w:rsidR="00C51FA1" w:rsidRDefault="00C51FA1" w:rsidP="00C51FA1">
      <w:pPr>
        <w:jc w:val="both"/>
        <w:rPr>
          <w:rtl/>
        </w:rPr>
      </w:pPr>
    </w:p>
    <w:p w:rsidR="00C51FA1" w:rsidRDefault="00C51FA1" w:rsidP="00C51FA1">
      <w:pPr>
        <w:numPr>
          <w:ilvl w:val="0"/>
          <w:numId w:val="10"/>
        </w:numPr>
        <w:spacing w:after="0" w:line="240" w:lineRule="auto"/>
        <w:jc w:val="both"/>
        <w:rPr>
          <w:rFonts w:ascii="Arial" w:hAnsi="Arial" w:cs="Arial"/>
          <w:sz w:val="28"/>
          <w:szCs w:val="28"/>
          <w:rtl/>
        </w:rPr>
      </w:pPr>
      <w:r>
        <w:rPr>
          <w:rFonts w:ascii="Arial" w:hAnsi="Arial" w:cs="Arial" w:hint="cs"/>
          <w:sz w:val="28"/>
          <w:szCs w:val="28"/>
          <w:rtl/>
        </w:rPr>
        <w:t xml:space="preserve">ניהול </w:t>
      </w:r>
      <w:proofErr w:type="spellStart"/>
      <w:r>
        <w:rPr>
          <w:rFonts w:ascii="Arial" w:hAnsi="Arial" w:cs="Arial" w:hint="cs"/>
          <w:sz w:val="28"/>
          <w:szCs w:val="28"/>
          <w:rtl/>
        </w:rPr>
        <w:t>פרוייקט</w:t>
      </w:r>
      <w:proofErr w:type="spellEnd"/>
      <w:r>
        <w:rPr>
          <w:rFonts w:ascii="Arial" w:hAnsi="Arial" w:cs="Arial" w:hint="cs"/>
          <w:sz w:val="28"/>
          <w:szCs w:val="28"/>
          <w:rtl/>
        </w:rPr>
        <w:t xml:space="preserve"> בניית אולם ספורט משולב במגידו.</w:t>
      </w:r>
    </w:p>
    <w:p w:rsidR="00C51FA1" w:rsidRDefault="00C51FA1" w:rsidP="00C51FA1">
      <w:pPr>
        <w:jc w:val="both"/>
        <w:rPr>
          <w:rFonts w:ascii="Arial" w:hAnsi="Arial" w:cs="Arial"/>
          <w:sz w:val="28"/>
          <w:szCs w:val="28"/>
          <w:rtl/>
        </w:rPr>
      </w:pPr>
    </w:p>
    <w:p w:rsidR="00C51FA1" w:rsidRDefault="00C51FA1" w:rsidP="00C51FA1">
      <w:pPr>
        <w:numPr>
          <w:ilvl w:val="0"/>
          <w:numId w:val="10"/>
        </w:numPr>
        <w:spacing w:after="0" w:line="240" w:lineRule="auto"/>
        <w:jc w:val="both"/>
        <w:rPr>
          <w:rFonts w:ascii="Arial" w:hAnsi="Arial" w:cs="Arial"/>
          <w:sz w:val="28"/>
          <w:szCs w:val="28"/>
          <w:rtl/>
        </w:rPr>
      </w:pPr>
      <w:r>
        <w:rPr>
          <w:rFonts w:ascii="Arial" w:hAnsi="Arial" w:cs="Arial" w:hint="cs"/>
          <w:sz w:val="28"/>
          <w:szCs w:val="28"/>
          <w:rtl/>
        </w:rPr>
        <w:t xml:space="preserve">ניהול ופיקוח מגרשי מיני </w:t>
      </w:r>
      <w:proofErr w:type="spellStart"/>
      <w:r>
        <w:rPr>
          <w:rFonts w:ascii="Arial" w:hAnsi="Arial" w:cs="Arial" w:hint="cs"/>
          <w:sz w:val="28"/>
          <w:szCs w:val="28"/>
          <w:rtl/>
        </w:rPr>
        <w:t>פיץ</w:t>
      </w:r>
      <w:proofErr w:type="spellEnd"/>
      <w:r>
        <w:rPr>
          <w:rFonts w:ascii="Arial" w:hAnsi="Arial" w:cs="Arial" w:hint="cs"/>
          <w:sz w:val="28"/>
          <w:szCs w:val="28"/>
          <w:rtl/>
        </w:rPr>
        <w:t xml:space="preserve"> ברשויות בכל הארץ.</w:t>
      </w:r>
    </w:p>
    <w:p w:rsidR="00C51FA1" w:rsidRDefault="00C51FA1" w:rsidP="00C51FA1">
      <w:pPr>
        <w:jc w:val="both"/>
        <w:rPr>
          <w:rFonts w:ascii="Arial" w:hAnsi="Arial" w:cs="Arial"/>
          <w:sz w:val="28"/>
          <w:szCs w:val="28"/>
          <w:rtl/>
        </w:rPr>
      </w:pPr>
    </w:p>
    <w:p w:rsidR="00C51FA1" w:rsidRPr="00EF1393" w:rsidRDefault="00C51FA1" w:rsidP="00C51FA1">
      <w:pPr>
        <w:numPr>
          <w:ilvl w:val="0"/>
          <w:numId w:val="10"/>
        </w:numPr>
        <w:spacing w:after="0" w:line="240" w:lineRule="auto"/>
        <w:jc w:val="both"/>
        <w:rPr>
          <w:rFonts w:ascii="Arial" w:hAnsi="Arial" w:cs="Arial"/>
          <w:sz w:val="28"/>
          <w:szCs w:val="28"/>
          <w:rtl/>
        </w:rPr>
      </w:pPr>
      <w:r>
        <w:rPr>
          <w:rFonts w:ascii="Arial" w:hAnsi="Arial" w:cs="Arial" w:hint="cs"/>
          <w:sz w:val="28"/>
          <w:szCs w:val="28"/>
          <w:rtl/>
        </w:rPr>
        <w:t xml:space="preserve">ניהול ופיקוח מגרש כדורגל בפנימיית רמת הדסה </w:t>
      </w:r>
      <w:r>
        <w:rPr>
          <w:rFonts w:ascii="Arial" w:hAnsi="Arial" w:cs="Arial"/>
          <w:sz w:val="28"/>
          <w:szCs w:val="28"/>
          <w:rtl/>
        </w:rPr>
        <w:t>–</w:t>
      </w:r>
      <w:r>
        <w:rPr>
          <w:rFonts w:ascii="Arial" w:hAnsi="Arial" w:cs="Arial" w:hint="cs"/>
          <w:sz w:val="28"/>
          <w:szCs w:val="28"/>
          <w:rtl/>
        </w:rPr>
        <w:t xml:space="preserve"> טבעון.</w:t>
      </w:r>
    </w:p>
    <w:p w:rsidR="00C51FA1" w:rsidRPr="00EF1393" w:rsidRDefault="00C51FA1" w:rsidP="00C51FA1">
      <w:pPr>
        <w:jc w:val="both"/>
      </w:pPr>
    </w:p>
    <w:p w:rsidR="00C51FA1" w:rsidRPr="00EF1393" w:rsidRDefault="00C51FA1" w:rsidP="00C51FA1">
      <w:pPr>
        <w:numPr>
          <w:ilvl w:val="0"/>
          <w:numId w:val="10"/>
        </w:numPr>
        <w:spacing w:after="0" w:line="240" w:lineRule="auto"/>
        <w:jc w:val="both"/>
        <w:rPr>
          <w:rtl/>
        </w:rPr>
      </w:pPr>
      <w:r w:rsidRPr="00EF1393">
        <w:rPr>
          <w:rFonts w:cs="Arial"/>
          <w:szCs w:val="28"/>
          <w:rtl/>
        </w:rPr>
        <w:t>נ</w:t>
      </w:r>
      <w:r>
        <w:rPr>
          <w:rFonts w:cs="Arial" w:hint="cs"/>
          <w:szCs w:val="28"/>
          <w:rtl/>
        </w:rPr>
        <w:t>י</w:t>
      </w:r>
      <w:r w:rsidRPr="00EF1393">
        <w:rPr>
          <w:rFonts w:cs="Arial"/>
          <w:szCs w:val="28"/>
          <w:rtl/>
        </w:rPr>
        <w:t xml:space="preserve">הול בנית משרדי רו"ח </w:t>
      </w:r>
      <w:proofErr w:type="spellStart"/>
      <w:r w:rsidRPr="00EF1393">
        <w:rPr>
          <w:rFonts w:cs="Arial"/>
          <w:szCs w:val="28"/>
          <w:rtl/>
        </w:rPr>
        <w:t>פרופ</w:t>
      </w:r>
      <w:proofErr w:type="spellEnd"/>
      <w:r w:rsidRPr="00EF1393">
        <w:rPr>
          <w:rFonts w:cs="Arial"/>
          <w:szCs w:val="28"/>
          <w:rtl/>
        </w:rPr>
        <w:t xml:space="preserve">. </w:t>
      </w:r>
      <w:proofErr w:type="spellStart"/>
      <w:r w:rsidRPr="00EF1393">
        <w:rPr>
          <w:rFonts w:cs="Arial"/>
          <w:szCs w:val="28"/>
          <w:rtl/>
        </w:rPr>
        <w:t>סוארי</w:t>
      </w:r>
      <w:proofErr w:type="spellEnd"/>
      <w:r w:rsidRPr="00EF1393">
        <w:rPr>
          <w:rFonts w:cs="Arial"/>
          <w:szCs w:val="28"/>
          <w:rtl/>
        </w:rPr>
        <w:t xml:space="preserve"> בבית רובינשטיין בת"א. כ </w:t>
      </w:r>
      <w:r w:rsidRPr="00EF1393">
        <w:rPr>
          <w:rFonts w:cs="Arial"/>
          <w:szCs w:val="28"/>
        </w:rPr>
        <w:t>–</w:t>
      </w:r>
      <w:r w:rsidRPr="00EF1393">
        <w:rPr>
          <w:rFonts w:cs="Arial"/>
          <w:szCs w:val="28"/>
          <w:rtl/>
        </w:rPr>
        <w:t xml:space="preserve"> 1000 מ"ר.</w:t>
      </w:r>
    </w:p>
    <w:p w:rsidR="00C51FA1" w:rsidRPr="00EF1393" w:rsidRDefault="00C51FA1" w:rsidP="00C51FA1">
      <w:pPr>
        <w:jc w:val="both"/>
      </w:pPr>
    </w:p>
    <w:p w:rsidR="00C51FA1" w:rsidRPr="00510D70" w:rsidRDefault="00C51FA1" w:rsidP="00C51FA1">
      <w:pPr>
        <w:numPr>
          <w:ilvl w:val="0"/>
          <w:numId w:val="10"/>
        </w:numPr>
        <w:spacing w:after="0" w:line="240" w:lineRule="auto"/>
        <w:jc w:val="both"/>
        <w:rPr>
          <w:b/>
          <w:bCs/>
        </w:rPr>
      </w:pPr>
      <w:r w:rsidRPr="00510D70">
        <w:rPr>
          <w:rFonts w:cs="Arial"/>
          <w:b/>
          <w:bCs/>
          <w:szCs w:val="28"/>
          <w:rtl/>
        </w:rPr>
        <w:t>נ</w:t>
      </w:r>
      <w:r w:rsidRPr="00510D70">
        <w:rPr>
          <w:rFonts w:cs="Arial" w:hint="cs"/>
          <w:b/>
          <w:bCs/>
          <w:szCs w:val="28"/>
          <w:rtl/>
        </w:rPr>
        <w:t>י</w:t>
      </w:r>
      <w:r w:rsidRPr="00510D70">
        <w:rPr>
          <w:rFonts w:cs="Arial"/>
          <w:b/>
          <w:bCs/>
          <w:szCs w:val="28"/>
          <w:rtl/>
        </w:rPr>
        <w:t xml:space="preserve">הול </w:t>
      </w:r>
      <w:proofErr w:type="spellStart"/>
      <w:r w:rsidRPr="00510D70">
        <w:rPr>
          <w:rFonts w:cs="Arial"/>
          <w:b/>
          <w:bCs/>
          <w:szCs w:val="28"/>
          <w:rtl/>
        </w:rPr>
        <w:t>פרוייקט</w:t>
      </w:r>
      <w:proofErr w:type="spellEnd"/>
      <w:r w:rsidRPr="00510D70">
        <w:rPr>
          <w:rFonts w:cs="Arial"/>
          <w:b/>
          <w:bCs/>
          <w:szCs w:val="28"/>
          <w:rtl/>
        </w:rPr>
        <w:t xml:space="preserve"> בית </w:t>
      </w:r>
      <w:proofErr w:type="spellStart"/>
      <w:r w:rsidRPr="00510D70">
        <w:rPr>
          <w:rFonts w:cs="Arial"/>
          <w:b/>
          <w:bCs/>
          <w:szCs w:val="28"/>
          <w:rtl/>
        </w:rPr>
        <w:t>ג.ר.א.פ</w:t>
      </w:r>
      <w:proofErr w:type="spellEnd"/>
      <w:r w:rsidRPr="00510D70">
        <w:rPr>
          <w:rFonts w:cs="Arial"/>
          <w:b/>
          <w:bCs/>
          <w:szCs w:val="28"/>
          <w:rtl/>
        </w:rPr>
        <w:t>. בנין משרדים בשטח של 5600 מ"ר  משרדים</w:t>
      </w:r>
    </w:p>
    <w:p w:rsidR="00C51FA1" w:rsidRPr="00510D70" w:rsidRDefault="00C51FA1" w:rsidP="00C51FA1">
      <w:pPr>
        <w:jc w:val="both"/>
        <w:rPr>
          <w:b/>
          <w:bCs/>
          <w:rtl/>
        </w:rPr>
      </w:pPr>
      <w:r w:rsidRPr="00510D70">
        <w:rPr>
          <w:rFonts w:cs="Arial"/>
          <w:b/>
          <w:bCs/>
          <w:szCs w:val="28"/>
          <w:rtl/>
        </w:rPr>
        <w:t xml:space="preserve"> ו </w:t>
      </w:r>
      <w:r w:rsidRPr="00510D70">
        <w:rPr>
          <w:rFonts w:cs="Arial"/>
          <w:b/>
          <w:bCs/>
          <w:szCs w:val="28"/>
        </w:rPr>
        <w:t>–</w:t>
      </w:r>
      <w:r w:rsidRPr="00510D70">
        <w:rPr>
          <w:rFonts w:cs="Arial"/>
          <w:b/>
          <w:bCs/>
          <w:szCs w:val="28"/>
          <w:rtl/>
        </w:rPr>
        <w:t xml:space="preserve"> 8000 מ"ר חניונים ומרתפים בהרצליה פתוח.</w:t>
      </w:r>
    </w:p>
    <w:p w:rsidR="00C51FA1" w:rsidRPr="00EF1393" w:rsidRDefault="00C51FA1" w:rsidP="00C51FA1">
      <w:pPr>
        <w:jc w:val="both"/>
      </w:pPr>
    </w:p>
    <w:p w:rsidR="00C51FA1" w:rsidRPr="00510D70" w:rsidRDefault="00C51FA1" w:rsidP="00C51FA1">
      <w:pPr>
        <w:numPr>
          <w:ilvl w:val="0"/>
          <w:numId w:val="10"/>
        </w:numPr>
        <w:spacing w:after="0" w:line="240" w:lineRule="auto"/>
        <w:jc w:val="both"/>
        <w:rPr>
          <w:b/>
          <w:bCs/>
        </w:rPr>
      </w:pPr>
      <w:r w:rsidRPr="00510D70">
        <w:rPr>
          <w:rFonts w:cs="Arial"/>
          <w:b/>
          <w:bCs/>
          <w:szCs w:val="28"/>
          <w:rtl/>
        </w:rPr>
        <w:t xml:space="preserve">הקמת משרדי </w:t>
      </w:r>
      <w:proofErr w:type="spellStart"/>
      <w:r w:rsidRPr="00510D70">
        <w:rPr>
          <w:rFonts w:cs="Arial"/>
          <w:b/>
          <w:bCs/>
          <w:szCs w:val="28"/>
          <w:rtl/>
        </w:rPr>
        <w:t>ר.א.מ.ג.א</w:t>
      </w:r>
      <w:proofErr w:type="spellEnd"/>
      <w:r w:rsidRPr="00510D70">
        <w:rPr>
          <w:rFonts w:cs="Arial"/>
          <w:b/>
          <w:bCs/>
          <w:szCs w:val="28"/>
          <w:rtl/>
        </w:rPr>
        <w:t xml:space="preserve"> </w:t>
      </w:r>
      <w:r w:rsidRPr="00510D70">
        <w:rPr>
          <w:rFonts w:cs="Arial"/>
          <w:b/>
          <w:bCs/>
          <w:szCs w:val="28"/>
        </w:rPr>
        <w:t>–</w:t>
      </w:r>
      <w:r w:rsidRPr="00510D70">
        <w:rPr>
          <w:rFonts w:cs="Arial"/>
          <w:b/>
          <w:bCs/>
          <w:szCs w:val="28"/>
          <w:rtl/>
        </w:rPr>
        <w:t xml:space="preserve"> סביון.</w:t>
      </w:r>
    </w:p>
    <w:p w:rsidR="00C51FA1" w:rsidRDefault="00C51FA1" w:rsidP="00C51FA1">
      <w:pPr>
        <w:pStyle w:val="a7"/>
        <w:rPr>
          <w:rtl/>
        </w:rPr>
      </w:pPr>
    </w:p>
    <w:p w:rsidR="00C51FA1" w:rsidRPr="00510D70" w:rsidRDefault="00C51FA1" w:rsidP="001D7FBE">
      <w:pPr>
        <w:numPr>
          <w:ilvl w:val="0"/>
          <w:numId w:val="10"/>
        </w:numPr>
        <w:spacing w:after="0" w:line="240" w:lineRule="auto"/>
        <w:jc w:val="both"/>
        <w:rPr>
          <w:rFonts w:ascii="Arial" w:hAnsi="Arial" w:cs="Arial"/>
          <w:b/>
          <w:bCs/>
          <w:sz w:val="28"/>
          <w:szCs w:val="28"/>
          <w:rtl/>
        </w:rPr>
      </w:pPr>
      <w:r w:rsidRPr="00510D70">
        <w:rPr>
          <w:rFonts w:ascii="Arial" w:hAnsi="Arial" w:cs="Arial"/>
          <w:b/>
          <w:bCs/>
          <w:sz w:val="28"/>
          <w:szCs w:val="28"/>
          <w:rtl/>
        </w:rPr>
        <w:t xml:space="preserve">ניהול </w:t>
      </w:r>
      <w:proofErr w:type="spellStart"/>
      <w:r w:rsidRPr="00510D70">
        <w:rPr>
          <w:rFonts w:ascii="Arial" w:hAnsi="Arial" w:cs="Arial"/>
          <w:b/>
          <w:bCs/>
          <w:sz w:val="28"/>
          <w:szCs w:val="28"/>
          <w:rtl/>
        </w:rPr>
        <w:t>פרוייקט</w:t>
      </w:r>
      <w:proofErr w:type="spellEnd"/>
      <w:r w:rsidRPr="00510D70">
        <w:rPr>
          <w:rFonts w:ascii="Arial" w:hAnsi="Arial" w:cs="Arial"/>
          <w:b/>
          <w:bCs/>
          <w:sz w:val="28"/>
          <w:szCs w:val="28"/>
          <w:rtl/>
        </w:rPr>
        <w:t xml:space="preserve"> הקמת </w:t>
      </w:r>
      <w:r w:rsidR="001D7FBE">
        <w:rPr>
          <w:rFonts w:ascii="Arial" w:hAnsi="Arial" w:cs="Arial" w:hint="cs"/>
          <w:b/>
          <w:bCs/>
          <w:sz w:val="28"/>
          <w:szCs w:val="28"/>
          <w:rtl/>
        </w:rPr>
        <w:t>שכונת</w:t>
      </w:r>
      <w:r w:rsidRPr="00510D70">
        <w:rPr>
          <w:rFonts w:ascii="Arial" w:hAnsi="Arial" w:cs="Arial"/>
          <w:b/>
          <w:bCs/>
          <w:sz w:val="28"/>
          <w:szCs w:val="28"/>
          <w:rtl/>
        </w:rPr>
        <w:t xml:space="preserve"> "גני אביב" בלוד. המתחם כלל 4,800 </w:t>
      </w:r>
      <w:proofErr w:type="spellStart"/>
      <w:r w:rsidRPr="00510D70">
        <w:rPr>
          <w:rFonts w:ascii="Arial" w:hAnsi="Arial" w:cs="Arial"/>
          <w:b/>
          <w:bCs/>
          <w:sz w:val="28"/>
          <w:szCs w:val="28"/>
          <w:rtl/>
        </w:rPr>
        <w:t>יח</w:t>
      </w:r>
      <w:proofErr w:type="spellEnd"/>
      <w:r w:rsidRPr="00510D70">
        <w:rPr>
          <w:rFonts w:ascii="Arial" w:hAnsi="Arial" w:cs="Arial"/>
          <w:b/>
          <w:bCs/>
          <w:sz w:val="28"/>
          <w:szCs w:val="28"/>
          <w:rtl/>
        </w:rPr>
        <w:t xml:space="preserve">', קניון, בתי ספר </w:t>
      </w:r>
      <w:r w:rsidR="001D7FBE">
        <w:rPr>
          <w:rFonts w:ascii="Arial" w:hAnsi="Arial" w:cs="Arial" w:hint="cs"/>
          <w:b/>
          <w:bCs/>
          <w:sz w:val="28"/>
          <w:szCs w:val="28"/>
          <w:rtl/>
        </w:rPr>
        <w:t>וגני ילדים</w:t>
      </w:r>
      <w:r w:rsidRPr="00510D70">
        <w:rPr>
          <w:rFonts w:ascii="Arial" w:hAnsi="Arial" w:cs="Arial"/>
          <w:b/>
          <w:bCs/>
          <w:sz w:val="28"/>
          <w:szCs w:val="28"/>
          <w:rtl/>
        </w:rPr>
        <w:t xml:space="preserve"> וכן ביצוע כל התשתיות ליישוב כמו: כבישים, מים, ביוב, ניקוז חשמל, תאורה ועוד.</w:t>
      </w:r>
    </w:p>
    <w:p w:rsidR="00C51FA1" w:rsidRPr="0024415C" w:rsidRDefault="00C51FA1" w:rsidP="00C51FA1">
      <w:pPr>
        <w:rPr>
          <w:rFonts w:cs="Arial"/>
          <w:b/>
          <w:bCs/>
          <w:szCs w:val="28"/>
        </w:rPr>
      </w:pPr>
    </w:p>
    <w:p w:rsidR="00C51FA1" w:rsidRDefault="00C51FA1" w:rsidP="00C51FA1">
      <w:pPr>
        <w:rPr>
          <w:rFonts w:cs="Arial"/>
          <w:szCs w:val="28"/>
          <w:rtl/>
        </w:rPr>
      </w:pPr>
    </w:p>
    <w:p w:rsidR="00C51FA1" w:rsidRDefault="00C51FA1" w:rsidP="00C51FA1">
      <w:pPr>
        <w:jc w:val="center"/>
        <w:rPr>
          <w:rFonts w:cs="Arial"/>
          <w:szCs w:val="36"/>
          <w:rtl/>
        </w:rPr>
      </w:pPr>
      <w:r>
        <w:rPr>
          <w:rFonts w:cs="Arial"/>
          <w:b/>
          <w:bCs/>
          <w:szCs w:val="36"/>
          <w:u w:val="single"/>
          <w:rtl/>
        </w:rPr>
        <w:lastRenderedPageBreak/>
        <w:t>מובילי   החברה:</w:t>
      </w:r>
    </w:p>
    <w:p w:rsidR="00C51FA1" w:rsidRPr="004C079B" w:rsidRDefault="00C51FA1" w:rsidP="00C51FA1">
      <w:pPr>
        <w:jc w:val="center"/>
        <w:rPr>
          <w:rFonts w:cs="Arial"/>
          <w:sz w:val="24"/>
          <w:szCs w:val="40"/>
          <w:rtl/>
        </w:rPr>
      </w:pPr>
    </w:p>
    <w:p w:rsidR="00C51FA1" w:rsidRPr="004C079B" w:rsidRDefault="00C51FA1" w:rsidP="00C51FA1">
      <w:pPr>
        <w:jc w:val="both"/>
        <w:rPr>
          <w:rFonts w:cs="Arial"/>
          <w:sz w:val="24"/>
          <w:szCs w:val="32"/>
          <w:rtl/>
        </w:rPr>
      </w:pPr>
      <w:r w:rsidRPr="004C079B">
        <w:rPr>
          <w:rFonts w:cs="Arial"/>
          <w:b/>
          <w:bCs/>
          <w:sz w:val="24"/>
          <w:szCs w:val="32"/>
          <w:highlight w:val="yellow"/>
          <w:u w:val="single"/>
          <w:rtl/>
        </w:rPr>
        <w:t>מרדכי דבי</w:t>
      </w:r>
      <w:r w:rsidRPr="004C079B">
        <w:rPr>
          <w:rFonts w:cs="Arial"/>
          <w:b/>
          <w:bCs/>
          <w:sz w:val="24"/>
          <w:szCs w:val="32"/>
          <w:highlight w:val="yellow"/>
          <w:u w:val="single"/>
        </w:rPr>
        <w:t xml:space="preserve"> </w:t>
      </w:r>
      <w:r w:rsidRPr="004C079B">
        <w:rPr>
          <w:rFonts w:cs="Arial"/>
          <w:b/>
          <w:bCs/>
          <w:sz w:val="24"/>
          <w:szCs w:val="32"/>
          <w:highlight w:val="yellow"/>
          <w:u w:val="single"/>
          <w:rtl/>
        </w:rPr>
        <w:t>:</w:t>
      </w:r>
    </w:p>
    <w:p w:rsidR="004C079B" w:rsidRDefault="004C079B" w:rsidP="00C51FA1">
      <w:pPr>
        <w:jc w:val="both"/>
        <w:rPr>
          <w:rFonts w:cs="Arial"/>
          <w:szCs w:val="28"/>
          <w:rtl/>
        </w:rPr>
      </w:pPr>
    </w:p>
    <w:p w:rsidR="00C51FA1" w:rsidRPr="00C80B3A" w:rsidRDefault="00C51FA1" w:rsidP="00C51FA1">
      <w:pPr>
        <w:jc w:val="both"/>
        <w:rPr>
          <w:rFonts w:cs="Arial"/>
          <w:b/>
          <w:bCs/>
          <w:szCs w:val="28"/>
          <w:u w:val="single"/>
          <w:rtl/>
        </w:rPr>
      </w:pPr>
      <w:r w:rsidRPr="00C80B3A">
        <w:rPr>
          <w:rFonts w:cs="Arial"/>
          <w:b/>
          <w:bCs/>
          <w:szCs w:val="28"/>
          <w:u w:val="single"/>
          <w:rtl/>
        </w:rPr>
        <w:t>השכלה:</w:t>
      </w:r>
    </w:p>
    <w:p w:rsidR="00C51FA1" w:rsidRDefault="00C51FA1" w:rsidP="00C51FA1">
      <w:pPr>
        <w:jc w:val="both"/>
        <w:rPr>
          <w:rFonts w:cs="Arial"/>
          <w:b/>
          <w:bCs/>
          <w:szCs w:val="28"/>
          <w:u w:val="single"/>
          <w:rtl/>
        </w:rPr>
      </w:pPr>
    </w:p>
    <w:p w:rsidR="00C51FA1" w:rsidRDefault="00C51FA1" w:rsidP="00C51FA1">
      <w:pPr>
        <w:jc w:val="both"/>
        <w:rPr>
          <w:rFonts w:cs="Arial"/>
          <w:szCs w:val="28"/>
          <w:rtl/>
        </w:rPr>
      </w:pPr>
      <w:r>
        <w:rPr>
          <w:rFonts w:cs="Arial"/>
          <w:szCs w:val="28"/>
          <w:rtl/>
        </w:rPr>
        <w:t xml:space="preserve">1974 </w:t>
      </w:r>
      <w:r>
        <w:rPr>
          <w:rFonts w:cs="Arial"/>
          <w:szCs w:val="28"/>
        </w:rPr>
        <w:t>–</w:t>
      </w:r>
      <w:r>
        <w:rPr>
          <w:rFonts w:cs="Arial"/>
          <w:szCs w:val="28"/>
          <w:rtl/>
        </w:rPr>
        <w:t xml:space="preserve"> 1970:</w:t>
      </w:r>
      <w:r>
        <w:rPr>
          <w:rFonts w:cs="Arial" w:hint="cs"/>
          <w:szCs w:val="28"/>
          <w:rtl/>
        </w:rPr>
        <w:t xml:space="preserve"> </w:t>
      </w:r>
      <w:r>
        <w:rPr>
          <w:rFonts w:cs="Arial"/>
          <w:szCs w:val="28"/>
          <w:rtl/>
        </w:rPr>
        <w:t>פק</w:t>
      </w:r>
      <w:r w:rsidR="00AD0055">
        <w:rPr>
          <w:rFonts w:cs="Arial"/>
          <w:szCs w:val="28"/>
          <w:rtl/>
        </w:rPr>
        <w:t>ולטה להנדסה אזרחית, טכניון חיפה</w:t>
      </w:r>
    </w:p>
    <w:p w:rsidR="00C51FA1" w:rsidRDefault="00C51FA1" w:rsidP="00C51FA1">
      <w:pPr>
        <w:jc w:val="both"/>
        <w:rPr>
          <w:rFonts w:cs="Arial"/>
          <w:szCs w:val="28"/>
          <w:rtl/>
        </w:rPr>
      </w:pPr>
      <w:r>
        <w:rPr>
          <w:rFonts w:cs="Arial"/>
          <w:szCs w:val="28"/>
          <w:rtl/>
        </w:rPr>
        <w:t>(מגמה לקונסטרוקציות)</w:t>
      </w:r>
      <w:r w:rsidR="00AD0055">
        <w:rPr>
          <w:rFonts w:cs="Arial" w:hint="cs"/>
          <w:szCs w:val="28"/>
          <w:rtl/>
        </w:rPr>
        <w:t>.</w:t>
      </w:r>
    </w:p>
    <w:p w:rsidR="00C51FA1" w:rsidRDefault="00C51FA1" w:rsidP="00C51FA1">
      <w:pPr>
        <w:jc w:val="both"/>
        <w:rPr>
          <w:rFonts w:cs="Arial"/>
          <w:szCs w:val="28"/>
          <w:rtl/>
        </w:rPr>
      </w:pPr>
      <w:r>
        <w:rPr>
          <w:rFonts w:cs="Arial"/>
          <w:szCs w:val="28"/>
          <w:rtl/>
        </w:rPr>
        <w:t xml:space="preserve">1966 </w:t>
      </w:r>
      <w:r>
        <w:rPr>
          <w:rFonts w:cs="Arial"/>
          <w:szCs w:val="28"/>
        </w:rPr>
        <w:t>–</w:t>
      </w:r>
      <w:r>
        <w:rPr>
          <w:rFonts w:cs="Arial"/>
          <w:szCs w:val="28"/>
          <w:rtl/>
        </w:rPr>
        <w:t xml:space="preserve"> 1962:</w:t>
      </w:r>
      <w:r>
        <w:rPr>
          <w:rFonts w:cs="Arial" w:hint="cs"/>
          <w:szCs w:val="28"/>
          <w:rtl/>
        </w:rPr>
        <w:t xml:space="preserve"> </w:t>
      </w:r>
      <w:r>
        <w:rPr>
          <w:rFonts w:cs="Arial"/>
          <w:szCs w:val="28"/>
          <w:rtl/>
        </w:rPr>
        <w:t>גימנסיה ריאלית, ראשון לציון</w:t>
      </w:r>
      <w:r w:rsidR="00AD0055">
        <w:rPr>
          <w:rFonts w:cs="Arial" w:hint="cs"/>
          <w:szCs w:val="28"/>
          <w:rtl/>
        </w:rPr>
        <w:t>.</w:t>
      </w:r>
    </w:p>
    <w:p w:rsidR="00C51FA1" w:rsidRDefault="00C51FA1" w:rsidP="00C51FA1">
      <w:pPr>
        <w:jc w:val="both"/>
        <w:rPr>
          <w:rFonts w:cs="Arial"/>
          <w:szCs w:val="28"/>
          <w:rtl/>
        </w:rPr>
      </w:pPr>
    </w:p>
    <w:p w:rsidR="00C51FA1" w:rsidRPr="00BF7B76" w:rsidRDefault="00C51FA1" w:rsidP="00C51FA1">
      <w:pPr>
        <w:jc w:val="both"/>
        <w:rPr>
          <w:rFonts w:cs="Arial"/>
          <w:szCs w:val="28"/>
          <w:u w:val="single"/>
          <w:rtl/>
        </w:rPr>
      </w:pPr>
      <w:r w:rsidRPr="00BF7B76">
        <w:rPr>
          <w:rFonts w:cs="Arial"/>
          <w:b/>
          <w:bCs/>
          <w:szCs w:val="28"/>
          <w:u w:val="single"/>
          <w:rtl/>
        </w:rPr>
        <w:t>ניסיון תעסוקתי:</w:t>
      </w:r>
    </w:p>
    <w:p w:rsidR="00C51FA1" w:rsidRDefault="00C51FA1" w:rsidP="00C51FA1">
      <w:pPr>
        <w:jc w:val="both"/>
        <w:rPr>
          <w:rFonts w:cs="Arial"/>
          <w:szCs w:val="28"/>
          <w:rtl/>
        </w:rPr>
      </w:pPr>
    </w:p>
    <w:p w:rsidR="00C51FA1" w:rsidRDefault="00C51FA1" w:rsidP="00C51FA1">
      <w:pPr>
        <w:jc w:val="both"/>
        <w:rPr>
          <w:rFonts w:cs="Arial"/>
          <w:szCs w:val="28"/>
          <w:rtl/>
        </w:rPr>
      </w:pPr>
      <w:r>
        <w:rPr>
          <w:rFonts w:cs="Arial"/>
          <w:szCs w:val="28"/>
          <w:rtl/>
        </w:rPr>
        <w:t>1983 ואילך:</w:t>
      </w:r>
      <w:r>
        <w:rPr>
          <w:rFonts w:cs="Arial"/>
          <w:szCs w:val="28"/>
          <w:rtl/>
        </w:rPr>
        <w:tab/>
      </w:r>
      <w:r>
        <w:rPr>
          <w:rFonts w:cs="Arial" w:hint="cs"/>
          <w:szCs w:val="28"/>
          <w:rtl/>
        </w:rPr>
        <w:t xml:space="preserve"> </w:t>
      </w:r>
      <w:r>
        <w:rPr>
          <w:rFonts w:cs="Arial"/>
          <w:szCs w:val="28"/>
          <w:rtl/>
        </w:rPr>
        <w:t xml:space="preserve">משרד עצמאי לניהול </w:t>
      </w:r>
      <w:proofErr w:type="spellStart"/>
      <w:r>
        <w:rPr>
          <w:rFonts w:cs="Arial"/>
          <w:szCs w:val="28"/>
          <w:rtl/>
        </w:rPr>
        <w:t>פרוייקטים</w:t>
      </w:r>
      <w:proofErr w:type="spellEnd"/>
      <w:r w:rsidR="00AD0055">
        <w:rPr>
          <w:rFonts w:cs="Arial" w:hint="cs"/>
          <w:szCs w:val="28"/>
          <w:rtl/>
        </w:rPr>
        <w:t>.</w:t>
      </w:r>
    </w:p>
    <w:p w:rsidR="00C51FA1" w:rsidRDefault="00C51FA1" w:rsidP="00C51FA1">
      <w:pPr>
        <w:jc w:val="both"/>
        <w:rPr>
          <w:rFonts w:cs="Arial"/>
          <w:szCs w:val="28"/>
          <w:rtl/>
        </w:rPr>
      </w:pPr>
      <w:r>
        <w:rPr>
          <w:rFonts w:cs="Arial"/>
          <w:szCs w:val="28"/>
          <w:rtl/>
        </w:rPr>
        <w:t xml:space="preserve">1983 </w:t>
      </w:r>
      <w:r>
        <w:rPr>
          <w:rFonts w:cs="Arial"/>
          <w:szCs w:val="28"/>
        </w:rPr>
        <w:t>–</w:t>
      </w:r>
      <w:r>
        <w:rPr>
          <w:rFonts w:cs="Arial"/>
          <w:szCs w:val="28"/>
          <w:rtl/>
        </w:rPr>
        <w:t xml:space="preserve"> 1981:</w:t>
      </w:r>
      <w:r>
        <w:rPr>
          <w:rFonts w:cs="Arial" w:hint="cs"/>
          <w:szCs w:val="28"/>
          <w:rtl/>
        </w:rPr>
        <w:t xml:space="preserve"> </w:t>
      </w:r>
      <w:r>
        <w:rPr>
          <w:rFonts w:cs="Arial"/>
          <w:szCs w:val="28"/>
          <w:rtl/>
        </w:rPr>
        <w:t xml:space="preserve">חברת </w:t>
      </w:r>
      <w:r>
        <w:rPr>
          <w:rFonts w:cs="Arial"/>
          <w:szCs w:val="28"/>
        </w:rPr>
        <w:t xml:space="preserve">J.P.D. CONC. NIG. </w:t>
      </w:r>
      <w:proofErr w:type="gramStart"/>
      <w:r>
        <w:rPr>
          <w:rFonts w:cs="Arial"/>
          <w:szCs w:val="28"/>
        </w:rPr>
        <w:t>LTD</w:t>
      </w:r>
      <w:r>
        <w:rPr>
          <w:rFonts w:cs="Arial"/>
          <w:szCs w:val="28"/>
          <w:rtl/>
        </w:rPr>
        <w:t xml:space="preserve"> </w:t>
      </w:r>
      <w:r w:rsidR="00AD0055">
        <w:rPr>
          <w:rFonts w:cs="Arial" w:hint="cs"/>
          <w:szCs w:val="28"/>
          <w:rtl/>
        </w:rPr>
        <w:t>.-</w:t>
      </w:r>
      <w:proofErr w:type="gramEnd"/>
      <w:r w:rsidR="00AD0055">
        <w:rPr>
          <w:rFonts w:cs="Arial" w:hint="cs"/>
          <w:szCs w:val="28"/>
          <w:rtl/>
        </w:rPr>
        <w:t xml:space="preserve"> ניגריה</w:t>
      </w:r>
    </w:p>
    <w:p w:rsidR="00C51FA1" w:rsidRDefault="00C51FA1" w:rsidP="00C51FA1">
      <w:pPr>
        <w:jc w:val="both"/>
        <w:rPr>
          <w:rFonts w:cs="Arial"/>
          <w:szCs w:val="28"/>
          <w:rtl/>
        </w:rPr>
      </w:pPr>
      <w:r>
        <w:rPr>
          <w:rFonts w:cs="Arial"/>
          <w:szCs w:val="28"/>
          <w:rtl/>
        </w:rPr>
        <w:t>(שותפות</w:t>
      </w:r>
      <w:r>
        <w:rPr>
          <w:rFonts w:cs="Arial" w:hint="cs"/>
          <w:szCs w:val="28"/>
          <w:rtl/>
        </w:rPr>
        <w:t xml:space="preserve"> </w:t>
      </w:r>
      <w:r>
        <w:rPr>
          <w:rFonts w:cs="Arial"/>
          <w:szCs w:val="28"/>
          <w:rtl/>
        </w:rPr>
        <w:t xml:space="preserve">של חב' </w:t>
      </w:r>
      <w:proofErr w:type="spellStart"/>
      <w:r>
        <w:rPr>
          <w:rFonts w:cs="Arial"/>
          <w:szCs w:val="28"/>
          <w:rtl/>
        </w:rPr>
        <w:t>אשטרום</w:t>
      </w:r>
      <w:proofErr w:type="spellEnd"/>
      <w:r>
        <w:rPr>
          <w:rFonts w:cs="Arial" w:hint="cs"/>
          <w:szCs w:val="28"/>
          <w:rtl/>
        </w:rPr>
        <w:t xml:space="preserve"> </w:t>
      </w:r>
      <w:r>
        <w:rPr>
          <w:rFonts w:cs="Arial"/>
          <w:szCs w:val="28"/>
          <w:rtl/>
        </w:rPr>
        <w:t>בניגריה)</w:t>
      </w:r>
      <w:r>
        <w:rPr>
          <w:rFonts w:cs="Arial"/>
          <w:szCs w:val="28"/>
        </w:rPr>
        <w:t>–</w:t>
      </w:r>
      <w:r>
        <w:rPr>
          <w:rFonts w:cs="Arial"/>
          <w:szCs w:val="28"/>
          <w:rtl/>
        </w:rPr>
        <w:t xml:space="preserve"> ניהול </w:t>
      </w:r>
      <w:proofErr w:type="spellStart"/>
      <w:r>
        <w:rPr>
          <w:rFonts w:cs="Arial" w:hint="cs"/>
          <w:szCs w:val="28"/>
          <w:rtl/>
        </w:rPr>
        <w:t>פרוייקטים</w:t>
      </w:r>
      <w:proofErr w:type="spellEnd"/>
      <w:r w:rsidR="00AD0055">
        <w:rPr>
          <w:rFonts w:cs="Arial" w:hint="cs"/>
          <w:szCs w:val="28"/>
          <w:rtl/>
        </w:rPr>
        <w:t>.</w:t>
      </w:r>
    </w:p>
    <w:p w:rsidR="00C51FA1" w:rsidRDefault="00C51FA1" w:rsidP="00C51FA1">
      <w:pPr>
        <w:jc w:val="both"/>
        <w:rPr>
          <w:rFonts w:cs="Arial"/>
          <w:szCs w:val="28"/>
          <w:rtl/>
        </w:rPr>
      </w:pPr>
      <w:r>
        <w:rPr>
          <w:rFonts w:cs="Arial"/>
          <w:szCs w:val="28"/>
          <w:rtl/>
        </w:rPr>
        <w:t xml:space="preserve">1981 </w:t>
      </w:r>
      <w:r>
        <w:rPr>
          <w:rFonts w:cs="Arial"/>
          <w:szCs w:val="28"/>
        </w:rPr>
        <w:t>–</w:t>
      </w:r>
      <w:r>
        <w:rPr>
          <w:rFonts w:cs="Arial"/>
          <w:szCs w:val="28"/>
          <w:rtl/>
        </w:rPr>
        <w:t xml:space="preserve"> 1979:</w:t>
      </w:r>
      <w:r>
        <w:rPr>
          <w:rFonts w:cs="Arial" w:hint="cs"/>
          <w:szCs w:val="28"/>
          <w:rtl/>
        </w:rPr>
        <w:t xml:space="preserve"> </w:t>
      </w:r>
      <w:r>
        <w:rPr>
          <w:rFonts w:cs="Arial"/>
          <w:szCs w:val="28"/>
          <w:rtl/>
        </w:rPr>
        <w:t xml:space="preserve">חברה לניהול </w:t>
      </w:r>
      <w:proofErr w:type="spellStart"/>
      <w:r>
        <w:rPr>
          <w:rFonts w:cs="Arial"/>
          <w:szCs w:val="28"/>
          <w:rtl/>
        </w:rPr>
        <w:t>פרוייקטים</w:t>
      </w:r>
      <w:proofErr w:type="spellEnd"/>
      <w:r>
        <w:rPr>
          <w:rFonts w:cs="Arial"/>
          <w:szCs w:val="28"/>
          <w:rtl/>
        </w:rPr>
        <w:t xml:space="preserve"> </w:t>
      </w:r>
      <w:r>
        <w:rPr>
          <w:rFonts w:cs="Arial"/>
          <w:szCs w:val="28"/>
        </w:rPr>
        <w:t>–</w:t>
      </w:r>
      <w:r>
        <w:rPr>
          <w:rFonts w:cs="Arial"/>
          <w:szCs w:val="28"/>
          <w:rtl/>
        </w:rPr>
        <w:t xml:space="preserve"> "קים" </w:t>
      </w:r>
      <w:r w:rsidR="00AD0055">
        <w:rPr>
          <w:rFonts w:cs="Arial" w:hint="cs"/>
          <w:szCs w:val="28"/>
          <w:rtl/>
        </w:rPr>
        <w:t>.</w:t>
      </w:r>
    </w:p>
    <w:p w:rsidR="00C51FA1" w:rsidRDefault="00C51FA1" w:rsidP="00C51FA1">
      <w:pPr>
        <w:rPr>
          <w:rFonts w:cs="Arial"/>
          <w:szCs w:val="28"/>
          <w:rtl/>
        </w:rPr>
      </w:pPr>
      <w:r>
        <w:rPr>
          <w:rFonts w:cs="Arial" w:hint="cs"/>
          <w:szCs w:val="28"/>
          <w:rtl/>
        </w:rPr>
        <w:t xml:space="preserve">                      </w:t>
      </w:r>
      <w:r>
        <w:rPr>
          <w:rFonts w:cs="Arial"/>
          <w:szCs w:val="28"/>
          <w:rtl/>
        </w:rPr>
        <w:t xml:space="preserve">(חברתו של צבי רכטר </w:t>
      </w:r>
      <w:r>
        <w:rPr>
          <w:rFonts w:cs="Arial"/>
          <w:szCs w:val="28"/>
        </w:rPr>
        <w:t>–</w:t>
      </w:r>
      <w:r>
        <w:rPr>
          <w:rFonts w:cs="Arial"/>
          <w:szCs w:val="28"/>
          <w:rtl/>
        </w:rPr>
        <w:t xml:space="preserve"> מנכ"ל </w:t>
      </w:r>
      <w:proofErr w:type="spellStart"/>
      <w:r>
        <w:rPr>
          <w:rFonts w:cs="Arial"/>
          <w:szCs w:val="28"/>
          <w:rtl/>
        </w:rPr>
        <w:t>סו"ב</w:t>
      </w:r>
      <w:proofErr w:type="spellEnd"/>
      <w:r>
        <w:rPr>
          <w:rFonts w:cs="Arial"/>
          <w:szCs w:val="28"/>
          <w:rtl/>
        </w:rPr>
        <w:t xml:space="preserve"> </w:t>
      </w:r>
      <w:r>
        <w:rPr>
          <w:rFonts w:cs="Arial" w:hint="cs"/>
          <w:szCs w:val="28"/>
          <w:rtl/>
        </w:rPr>
        <w:t>לשעבר).</w:t>
      </w:r>
    </w:p>
    <w:p w:rsidR="00C51FA1" w:rsidRDefault="00C51FA1" w:rsidP="00C51FA1">
      <w:pPr>
        <w:jc w:val="both"/>
        <w:rPr>
          <w:rFonts w:cs="Arial"/>
          <w:szCs w:val="28"/>
          <w:rtl/>
        </w:rPr>
      </w:pPr>
      <w:r>
        <w:rPr>
          <w:rFonts w:cs="Arial"/>
          <w:szCs w:val="28"/>
          <w:rtl/>
        </w:rPr>
        <w:t xml:space="preserve">1979 </w:t>
      </w:r>
      <w:r>
        <w:rPr>
          <w:rFonts w:cs="Arial"/>
          <w:szCs w:val="28"/>
        </w:rPr>
        <w:t>–</w:t>
      </w:r>
      <w:r>
        <w:rPr>
          <w:rFonts w:cs="Arial"/>
          <w:szCs w:val="28"/>
          <w:rtl/>
        </w:rPr>
        <w:t xml:space="preserve"> 1975:</w:t>
      </w:r>
      <w:r>
        <w:rPr>
          <w:rFonts w:cs="Arial" w:hint="cs"/>
          <w:szCs w:val="28"/>
          <w:rtl/>
        </w:rPr>
        <w:t xml:space="preserve"> </w:t>
      </w:r>
      <w:r>
        <w:rPr>
          <w:rFonts w:cs="Arial"/>
          <w:szCs w:val="28"/>
          <w:rtl/>
        </w:rPr>
        <w:t xml:space="preserve">חברה קבלנית </w:t>
      </w:r>
      <w:proofErr w:type="spellStart"/>
      <w:r>
        <w:rPr>
          <w:rFonts w:cs="Arial"/>
          <w:szCs w:val="28"/>
          <w:rtl/>
        </w:rPr>
        <w:t>ו.א.קבלני</w:t>
      </w:r>
      <w:proofErr w:type="spellEnd"/>
      <w:r>
        <w:rPr>
          <w:rFonts w:cs="Arial"/>
          <w:szCs w:val="28"/>
          <w:rtl/>
        </w:rPr>
        <w:t xml:space="preserve"> בנין בע"מ </w:t>
      </w:r>
      <w:r>
        <w:rPr>
          <w:rFonts w:cs="Arial"/>
          <w:szCs w:val="28"/>
        </w:rPr>
        <w:t>–</w:t>
      </w:r>
      <w:r>
        <w:rPr>
          <w:rFonts w:cs="Arial"/>
          <w:szCs w:val="28"/>
          <w:rtl/>
        </w:rPr>
        <w:t xml:space="preserve"> מהנדס ראשי</w:t>
      </w:r>
      <w:r w:rsidR="00AD0055">
        <w:rPr>
          <w:rFonts w:cs="Arial" w:hint="cs"/>
          <w:szCs w:val="28"/>
          <w:rtl/>
        </w:rPr>
        <w:t>.</w:t>
      </w:r>
    </w:p>
    <w:p w:rsidR="00C51FA1" w:rsidRDefault="00C51FA1" w:rsidP="00C51FA1">
      <w:pPr>
        <w:jc w:val="both"/>
        <w:rPr>
          <w:rFonts w:cs="Arial"/>
          <w:szCs w:val="28"/>
          <w:rtl/>
        </w:rPr>
      </w:pPr>
      <w:r>
        <w:rPr>
          <w:rFonts w:cs="Arial"/>
          <w:szCs w:val="28"/>
          <w:rtl/>
        </w:rPr>
        <w:t xml:space="preserve">1975 </w:t>
      </w:r>
      <w:r>
        <w:rPr>
          <w:rFonts w:cs="Arial"/>
          <w:szCs w:val="28"/>
        </w:rPr>
        <w:t>–</w:t>
      </w:r>
      <w:r>
        <w:rPr>
          <w:rFonts w:cs="Arial"/>
          <w:szCs w:val="28"/>
          <w:rtl/>
        </w:rPr>
        <w:t xml:space="preserve"> 1974:</w:t>
      </w:r>
      <w:r>
        <w:rPr>
          <w:rFonts w:cs="Arial" w:hint="cs"/>
          <w:szCs w:val="28"/>
          <w:rtl/>
        </w:rPr>
        <w:t xml:space="preserve"> </w:t>
      </w:r>
      <w:r>
        <w:rPr>
          <w:rFonts w:cs="Arial"/>
          <w:szCs w:val="28"/>
          <w:rtl/>
        </w:rPr>
        <w:t xml:space="preserve">משרד </w:t>
      </w:r>
      <w:r w:rsidR="00AD0055">
        <w:rPr>
          <w:rFonts w:cs="Arial" w:hint="cs"/>
          <w:szCs w:val="28"/>
          <w:rtl/>
        </w:rPr>
        <w:t xml:space="preserve">הנדסי </w:t>
      </w:r>
      <w:r>
        <w:rPr>
          <w:rFonts w:cs="Arial"/>
          <w:szCs w:val="28"/>
          <w:rtl/>
        </w:rPr>
        <w:t xml:space="preserve">לתכנון </w:t>
      </w:r>
      <w:r>
        <w:rPr>
          <w:rFonts w:cs="Arial"/>
          <w:szCs w:val="28"/>
        </w:rPr>
        <w:t>–</w:t>
      </w:r>
      <w:r>
        <w:rPr>
          <w:rFonts w:cs="Arial"/>
          <w:szCs w:val="28"/>
          <w:rtl/>
        </w:rPr>
        <w:t xml:space="preserve"> </w:t>
      </w:r>
      <w:proofErr w:type="spellStart"/>
      <w:r w:rsidR="00AD0055">
        <w:rPr>
          <w:rFonts w:cs="Arial" w:hint="cs"/>
          <w:szCs w:val="28"/>
          <w:rtl/>
        </w:rPr>
        <w:t>צדרבאום</w:t>
      </w:r>
      <w:proofErr w:type="spellEnd"/>
      <w:r w:rsidR="00AD0055">
        <w:rPr>
          <w:rFonts w:cs="Arial" w:hint="cs"/>
          <w:szCs w:val="28"/>
          <w:rtl/>
        </w:rPr>
        <w:t xml:space="preserve"> </w:t>
      </w:r>
      <w:proofErr w:type="spellStart"/>
      <w:r>
        <w:rPr>
          <w:rFonts w:cs="Arial" w:hint="cs"/>
          <w:szCs w:val="28"/>
          <w:rtl/>
        </w:rPr>
        <w:t>גרושקו</w:t>
      </w:r>
      <w:proofErr w:type="spellEnd"/>
      <w:r>
        <w:rPr>
          <w:rFonts w:cs="Arial" w:hint="cs"/>
          <w:szCs w:val="28"/>
          <w:rtl/>
        </w:rPr>
        <w:t>.</w:t>
      </w:r>
      <w:r>
        <w:rPr>
          <w:rFonts w:cs="Arial"/>
          <w:szCs w:val="28"/>
          <w:rtl/>
        </w:rPr>
        <w:tab/>
      </w:r>
      <w:r>
        <w:rPr>
          <w:rFonts w:cs="Arial"/>
          <w:szCs w:val="28"/>
          <w:rtl/>
        </w:rPr>
        <w:tab/>
      </w:r>
      <w:r>
        <w:rPr>
          <w:rFonts w:cs="Arial"/>
          <w:szCs w:val="28"/>
          <w:rtl/>
        </w:rPr>
        <w:tab/>
      </w:r>
    </w:p>
    <w:p w:rsidR="00C51FA1" w:rsidRPr="00E054D6" w:rsidRDefault="00C51FA1" w:rsidP="00C51FA1">
      <w:pPr>
        <w:rPr>
          <w:rtl/>
        </w:rPr>
      </w:pPr>
    </w:p>
    <w:p w:rsidR="00C51FA1" w:rsidRDefault="00C83F61" w:rsidP="00C51FA1">
      <w:pPr>
        <w:pStyle w:val="2"/>
        <w:rPr>
          <w:sz w:val="36"/>
          <w:szCs w:val="36"/>
          <w:rtl/>
        </w:rPr>
      </w:pPr>
      <w:r>
        <w:rPr>
          <w:noProof/>
          <w:sz w:val="36"/>
          <w:szCs w:val="36"/>
        </w:rPr>
        <w:lastRenderedPageBreak/>
        <w:drawing>
          <wp:inline distT="0" distB="0" distL="0" distR="0" wp14:anchorId="2A876EA2">
            <wp:extent cx="5278124" cy="7888605"/>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8124" cy="7888605"/>
                    </a:xfrm>
                    <a:prstGeom prst="rect">
                      <a:avLst/>
                    </a:prstGeom>
                    <a:noFill/>
                  </pic:spPr>
                </pic:pic>
              </a:graphicData>
            </a:graphic>
          </wp:inline>
        </w:drawing>
      </w:r>
    </w:p>
    <w:p w:rsidR="000774BF" w:rsidRDefault="000774BF" w:rsidP="000774BF">
      <w:pPr>
        <w:rPr>
          <w:rtl/>
        </w:rPr>
      </w:pPr>
    </w:p>
    <w:p w:rsidR="000774BF" w:rsidRDefault="000774BF" w:rsidP="000774BF">
      <w:pPr>
        <w:rPr>
          <w:rtl/>
        </w:rPr>
      </w:pPr>
    </w:p>
    <w:p w:rsidR="000774BF" w:rsidRPr="000774BF" w:rsidRDefault="00C83F61" w:rsidP="000774BF">
      <w:pPr>
        <w:rPr>
          <w:rtl/>
        </w:rPr>
      </w:pPr>
      <w:r>
        <w:rPr>
          <w:noProof/>
        </w:rPr>
        <w:lastRenderedPageBreak/>
        <w:drawing>
          <wp:inline distT="0" distB="0" distL="0" distR="0" wp14:anchorId="5F8FFCBA">
            <wp:extent cx="5278087" cy="8126730"/>
            <wp:effectExtent l="0" t="0" r="0" b="762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8087" cy="8126730"/>
                    </a:xfrm>
                    <a:prstGeom prst="rect">
                      <a:avLst/>
                    </a:prstGeom>
                    <a:noFill/>
                  </pic:spPr>
                </pic:pic>
              </a:graphicData>
            </a:graphic>
          </wp:inline>
        </w:drawing>
      </w:r>
    </w:p>
    <w:p w:rsidR="00C83F61" w:rsidRDefault="00C83F61" w:rsidP="00C51FA1">
      <w:pPr>
        <w:jc w:val="both"/>
        <w:rPr>
          <w:rFonts w:cs="Arial"/>
          <w:b/>
          <w:bCs/>
          <w:sz w:val="28"/>
          <w:szCs w:val="28"/>
          <w:highlight w:val="yellow"/>
          <w:u w:val="single"/>
          <w:rtl/>
        </w:rPr>
      </w:pPr>
    </w:p>
    <w:p w:rsidR="00C83F61" w:rsidRDefault="00C83F61" w:rsidP="00C51FA1">
      <w:pPr>
        <w:jc w:val="both"/>
        <w:rPr>
          <w:rFonts w:cs="Arial"/>
          <w:b/>
          <w:bCs/>
          <w:sz w:val="28"/>
          <w:szCs w:val="28"/>
          <w:highlight w:val="yellow"/>
          <w:u w:val="single"/>
          <w:rtl/>
        </w:rPr>
      </w:pPr>
    </w:p>
    <w:p w:rsidR="00C51FA1" w:rsidRPr="004C079B" w:rsidRDefault="00C51FA1" w:rsidP="00C51FA1">
      <w:pPr>
        <w:jc w:val="both"/>
        <w:rPr>
          <w:rFonts w:cs="Arial"/>
          <w:sz w:val="32"/>
          <w:szCs w:val="32"/>
          <w:rtl/>
        </w:rPr>
      </w:pPr>
      <w:r w:rsidRPr="004C079B">
        <w:rPr>
          <w:rFonts w:cs="Arial" w:hint="cs"/>
          <w:b/>
          <w:bCs/>
          <w:sz w:val="32"/>
          <w:szCs w:val="32"/>
          <w:highlight w:val="yellow"/>
          <w:u w:val="single"/>
          <w:rtl/>
        </w:rPr>
        <w:lastRenderedPageBreak/>
        <w:t xml:space="preserve">ארז </w:t>
      </w:r>
      <w:proofErr w:type="spellStart"/>
      <w:r w:rsidRPr="004C079B">
        <w:rPr>
          <w:rFonts w:cs="Arial" w:hint="cs"/>
          <w:b/>
          <w:bCs/>
          <w:sz w:val="32"/>
          <w:szCs w:val="32"/>
          <w:highlight w:val="yellow"/>
          <w:u w:val="single"/>
          <w:rtl/>
        </w:rPr>
        <w:t>קופרברג</w:t>
      </w:r>
      <w:proofErr w:type="spellEnd"/>
      <w:r w:rsidRPr="004C079B">
        <w:rPr>
          <w:rFonts w:cs="Arial"/>
          <w:b/>
          <w:bCs/>
          <w:sz w:val="32"/>
          <w:szCs w:val="32"/>
          <w:highlight w:val="yellow"/>
          <w:u w:val="single"/>
        </w:rPr>
        <w:t xml:space="preserve"> </w:t>
      </w:r>
      <w:r w:rsidRPr="004C079B">
        <w:rPr>
          <w:rFonts w:cs="Arial"/>
          <w:b/>
          <w:bCs/>
          <w:sz w:val="32"/>
          <w:szCs w:val="32"/>
          <w:highlight w:val="yellow"/>
          <w:u w:val="single"/>
          <w:rtl/>
        </w:rPr>
        <w:t>:</w:t>
      </w:r>
    </w:p>
    <w:p w:rsidR="000774BF" w:rsidRDefault="000774BF" w:rsidP="00C51FA1">
      <w:pPr>
        <w:jc w:val="both"/>
        <w:rPr>
          <w:rFonts w:cs="Arial"/>
          <w:sz w:val="28"/>
          <w:szCs w:val="28"/>
          <w:rtl/>
        </w:rPr>
      </w:pPr>
    </w:p>
    <w:p w:rsidR="004C079B" w:rsidRPr="008658E8" w:rsidRDefault="004C079B" w:rsidP="00C51FA1">
      <w:pPr>
        <w:jc w:val="both"/>
        <w:rPr>
          <w:rFonts w:cs="Arial"/>
          <w:sz w:val="28"/>
          <w:szCs w:val="28"/>
          <w:rtl/>
        </w:rPr>
      </w:pPr>
    </w:p>
    <w:p w:rsidR="00C51FA1" w:rsidRPr="008658E8" w:rsidRDefault="00C51FA1" w:rsidP="00C51FA1">
      <w:pPr>
        <w:jc w:val="both"/>
        <w:rPr>
          <w:rFonts w:cs="Arial"/>
          <w:b/>
          <w:bCs/>
          <w:sz w:val="28"/>
          <w:szCs w:val="28"/>
          <w:u w:val="single"/>
          <w:rtl/>
        </w:rPr>
      </w:pPr>
      <w:r w:rsidRPr="008658E8">
        <w:rPr>
          <w:rFonts w:cs="Arial"/>
          <w:b/>
          <w:bCs/>
          <w:sz w:val="28"/>
          <w:szCs w:val="28"/>
          <w:u w:val="single"/>
          <w:rtl/>
        </w:rPr>
        <w:t>השכלה:</w:t>
      </w:r>
      <w:r w:rsidRPr="008658E8">
        <w:rPr>
          <w:rFonts w:cs="Arial" w:hint="cs"/>
          <w:b/>
          <w:bCs/>
          <w:sz w:val="28"/>
          <w:szCs w:val="28"/>
          <w:u w:val="single"/>
          <w:rtl/>
        </w:rPr>
        <w:t xml:space="preserve"> </w:t>
      </w:r>
    </w:p>
    <w:p w:rsidR="00C51FA1" w:rsidRPr="008658E8" w:rsidRDefault="00C51FA1" w:rsidP="00C51FA1">
      <w:pPr>
        <w:jc w:val="both"/>
        <w:rPr>
          <w:rFonts w:cs="Arial"/>
          <w:sz w:val="28"/>
          <w:szCs w:val="28"/>
          <w:rtl/>
        </w:rPr>
      </w:pPr>
      <w:r w:rsidRPr="008658E8">
        <w:rPr>
          <w:rFonts w:cs="Arial" w:hint="cs"/>
          <w:sz w:val="28"/>
          <w:szCs w:val="28"/>
          <w:rtl/>
        </w:rPr>
        <w:t xml:space="preserve">1993-1995- מדרשת </w:t>
      </w:r>
      <w:proofErr w:type="spellStart"/>
      <w:r w:rsidRPr="008658E8">
        <w:rPr>
          <w:rFonts w:cs="Arial" w:hint="cs"/>
          <w:sz w:val="28"/>
          <w:szCs w:val="28"/>
          <w:rtl/>
        </w:rPr>
        <w:t>רופין</w:t>
      </w:r>
      <w:proofErr w:type="spellEnd"/>
      <w:r w:rsidRPr="008658E8">
        <w:rPr>
          <w:rFonts w:cs="Arial" w:hint="cs"/>
          <w:sz w:val="28"/>
          <w:szCs w:val="28"/>
          <w:rtl/>
        </w:rPr>
        <w:t xml:space="preserve"> - הנדסאי בניין. </w:t>
      </w:r>
    </w:p>
    <w:p w:rsidR="00C51FA1" w:rsidRPr="008658E8" w:rsidRDefault="00C51FA1" w:rsidP="00C51FA1">
      <w:pPr>
        <w:jc w:val="both"/>
        <w:rPr>
          <w:rFonts w:cs="Arial"/>
          <w:sz w:val="28"/>
          <w:szCs w:val="28"/>
          <w:rtl/>
        </w:rPr>
      </w:pPr>
    </w:p>
    <w:p w:rsidR="00C51FA1" w:rsidRPr="008658E8" w:rsidRDefault="00C51FA1" w:rsidP="00C51FA1">
      <w:pPr>
        <w:jc w:val="both"/>
        <w:rPr>
          <w:rFonts w:cs="Arial"/>
          <w:b/>
          <w:bCs/>
          <w:sz w:val="28"/>
          <w:szCs w:val="28"/>
          <w:u w:val="single"/>
          <w:rtl/>
        </w:rPr>
      </w:pPr>
      <w:r w:rsidRPr="008658E8">
        <w:rPr>
          <w:rFonts w:cs="Arial" w:hint="cs"/>
          <w:b/>
          <w:bCs/>
          <w:sz w:val="28"/>
          <w:szCs w:val="28"/>
          <w:u w:val="single"/>
          <w:rtl/>
        </w:rPr>
        <w:t xml:space="preserve">ניסיון תעסוקתי : </w:t>
      </w:r>
    </w:p>
    <w:p w:rsidR="00C51FA1" w:rsidRPr="008658E8" w:rsidRDefault="00C51FA1" w:rsidP="00C51FA1">
      <w:pPr>
        <w:jc w:val="both"/>
        <w:rPr>
          <w:rFonts w:cs="Arial"/>
          <w:sz w:val="28"/>
          <w:szCs w:val="28"/>
          <w:rtl/>
        </w:rPr>
      </w:pPr>
      <w:r w:rsidRPr="008658E8">
        <w:rPr>
          <w:rFonts w:cs="Arial" w:hint="cs"/>
          <w:sz w:val="28"/>
          <w:szCs w:val="28"/>
          <w:rtl/>
        </w:rPr>
        <w:t xml:space="preserve">2003- עד היום: מנכ"ל חברת </w:t>
      </w:r>
      <w:proofErr w:type="spellStart"/>
      <w:r w:rsidRPr="008658E8">
        <w:rPr>
          <w:rFonts w:cs="Arial" w:hint="cs"/>
          <w:sz w:val="28"/>
          <w:szCs w:val="28"/>
          <w:rtl/>
        </w:rPr>
        <w:t>מ.דבי</w:t>
      </w:r>
      <w:proofErr w:type="spellEnd"/>
      <w:r w:rsidRPr="008658E8">
        <w:rPr>
          <w:rFonts w:cs="Arial" w:hint="cs"/>
          <w:sz w:val="28"/>
          <w:szCs w:val="28"/>
          <w:rtl/>
        </w:rPr>
        <w:t xml:space="preserve"> הנדסה וניהול בע"מ. </w:t>
      </w:r>
    </w:p>
    <w:p w:rsidR="00C51FA1" w:rsidRPr="008658E8" w:rsidRDefault="00C51FA1" w:rsidP="00C51FA1">
      <w:pPr>
        <w:jc w:val="both"/>
        <w:rPr>
          <w:rFonts w:cs="Arial"/>
          <w:sz w:val="28"/>
          <w:szCs w:val="28"/>
          <w:rtl/>
        </w:rPr>
      </w:pPr>
      <w:r w:rsidRPr="008658E8">
        <w:rPr>
          <w:rFonts w:cs="Arial" w:hint="cs"/>
          <w:sz w:val="28"/>
          <w:szCs w:val="28"/>
          <w:rtl/>
        </w:rPr>
        <w:t xml:space="preserve">1996-2003:  מפקח בחברת </w:t>
      </w:r>
      <w:proofErr w:type="spellStart"/>
      <w:r w:rsidRPr="008658E8">
        <w:rPr>
          <w:rFonts w:cs="Arial" w:hint="cs"/>
          <w:sz w:val="28"/>
          <w:szCs w:val="28"/>
          <w:rtl/>
        </w:rPr>
        <w:t>מ.דבי</w:t>
      </w:r>
      <w:proofErr w:type="spellEnd"/>
      <w:r w:rsidRPr="008658E8">
        <w:rPr>
          <w:rFonts w:cs="Arial" w:hint="cs"/>
          <w:sz w:val="28"/>
          <w:szCs w:val="28"/>
          <w:rtl/>
        </w:rPr>
        <w:t xml:space="preserve"> הנדסה וניהול בע"מ.</w:t>
      </w:r>
    </w:p>
    <w:p w:rsidR="00C51FA1" w:rsidRPr="008658E8" w:rsidRDefault="00C51FA1" w:rsidP="00C51FA1">
      <w:pPr>
        <w:jc w:val="both"/>
        <w:rPr>
          <w:rFonts w:cs="Arial"/>
          <w:sz w:val="28"/>
          <w:szCs w:val="28"/>
          <w:rtl/>
        </w:rPr>
      </w:pPr>
      <w:r w:rsidRPr="008658E8">
        <w:rPr>
          <w:rFonts w:cs="Arial" w:hint="cs"/>
          <w:sz w:val="28"/>
          <w:szCs w:val="28"/>
          <w:rtl/>
        </w:rPr>
        <w:t>התפקיד כלל ניהול ופיקוח על פרויקטים במסגרת מכרז של השלטון המקומי, מול רשויות ומול קבלנים.</w:t>
      </w:r>
    </w:p>
    <w:p w:rsidR="00C51FA1" w:rsidRPr="008658E8" w:rsidRDefault="00C51FA1" w:rsidP="00C51FA1">
      <w:pPr>
        <w:jc w:val="both"/>
        <w:rPr>
          <w:rFonts w:cs="Arial"/>
          <w:sz w:val="28"/>
          <w:szCs w:val="28"/>
          <w:rtl/>
        </w:rPr>
      </w:pPr>
      <w:r w:rsidRPr="008658E8">
        <w:rPr>
          <w:rFonts w:cs="Arial" w:hint="cs"/>
          <w:sz w:val="28"/>
          <w:szCs w:val="28"/>
          <w:rtl/>
        </w:rPr>
        <w:t>ניהול ומעקב אחר פרויקטים</w:t>
      </w:r>
      <w:r>
        <w:rPr>
          <w:rFonts w:cs="Arial" w:hint="cs"/>
          <w:sz w:val="28"/>
          <w:szCs w:val="28"/>
          <w:rtl/>
        </w:rPr>
        <w:t>,</w:t>
      </w:r>
    </w:p>
    <w:p w:rsidR="00C51FA1" w:rsidRPr="008658E8" w:rsidRDefault="00C51FA1" w:rsidP="00C51FA1">
      <w:pPr>
        <w:jc w:val="both"/>
        <w:rPr>
          <w:rFonts w:cs="Arial"/>
          <w:sz w:val="28"/>
          <w:szCs w:val="28"/>
          <w:rtl/>
        </w:rPr>
      </w:pPr>
      <w:r w:rsidRPr="008658E8">
        <w:rPr>
          <w:rFonts w:cs="Arial" w:hint="cs"/>
          <w:sz w:val="28"/>
          <w:szCs w:val="28"/>
          <w:rtl/>
        </w:rPr>
        <w:t>ניהול צוות מפקחים</w:t>
      </w:r>
      <w:r>
        <w:rPr>
          <w:rFonts w:cs="Arial" w:hint="cs"/>
          <w:sz w:val="28"/>
          <w:szCs w:val="28"/>
          <w:rtl/>
        </w:rPr>
        <w:t>.</w:t>
      </w:r>
    </w:p>
    <w:p w:rsidR="00C51FA1" w:rsidRDefault="00C51FA1" w:rsidP="00C51FA1">
      <w:pPr>
        <w:ind w:left="720"/>
        <w:rPr>
          <w:rFonts w:cs="Arial"/>
          <w:sz w:val="32"/>
          <w:szCs w:val="32"/>
          <w:rtl/>
        </w:rPr>
      </w:pPr>
    </w:p>
    <w:p w:rsidR="000774BF" w:rsidRDefault="000774BF" w:rsidP="00C51FA1">
      <w:pPr>
        <w:ind w:left="720"/>
        <w:rPr>
          <w:rFonts w:cs="Arial"/>
          <w:sz w:val="32"/>
          <w:szCs w:val="32"/>
          <w:rtl/>
        </w:rPr>
      </w:pPr>
    </w:p>
    <w:p w:rsidR="000774BF" w:rsidRDefault="000774BF" w:rsidP="00C51FA1">
      <w:pPr>
        <w:ind w:left="720"/>
        <w:rPr>
          <w:rFonts w:cs="Arial"/>
          <w:sz w:val="32"/>
          <w:szCs w:val="32"/>
          <w:rtl/>
        </w:rPr>
      </w:pPr>
    </w:p>
    <w:p w:rsidR="000774BF" w:rsidRDefault="000774BF" w:rsidP="00C51FA1">
      <w:pPr>
        <w:ind w:left="720"/>
        <w:rPr>
          <w:rFonts w:cs="Arial"/>
          <w:sz w:val="32"/>
          <w:szCs w:val="32"/>
          <w:rtl/>
        </w:rPr>
      </w:pPr>
    </w:p>
    <w:p w:rsidR="000774BF" w:rsidRDefault="000774BF" w:rsidP="00C51FA1">
      <w:pPr>
        <w:ind w:left="720"/>
        <w:rPr>
          <w:rFonts w:cs="Arial"/>
          <w:sz w:val="32"/>
          <w:szCs w:val="32"/>
          <w:rtl/>
        </w:rPr>
      </w:pPr>
    </w:p>
    <w:p w:rsidR="000774BF" w:rsidRDefault="000774BF" w:rsidP="00C51FA1">
      <w:pPr>
        <w:ind w:left="720"/>
        <w:rPr>
          <w:rFonts w:cs="Arial"/>
          <w:sz w:val="32"/>
          <w:szCs w:val="32"/>
          <w:rtl/>
        </w:rPr>
      </w:pPr>
    </w:p>
    <w:p w:rsidR="000774BF" w:rsidRDefault="000774BF" w:rsidP="00C51FA1">
      <w:pPr>
        <w:ind w:left="720"/>
        <w:rPr>
          <w:rFonts w:cs="Arial"/>
          <w:sz w:val="32"/>
          <w:szCs w:val="32"/>
          <w:rtl/>
        </w:rPr>
      </w:pPr>
    </w:p>
    <w:p w:rsidR="000774BF" w:rsidRPr="002F481A" w:rsidRDefault="000774BF" w:rsidP="00C51FA1">
      <w:pPr>
        <w:ind w:left="720"/>
        <w:rPr>
          <w:rFonts w:cs="Arial"/>
          <w:sz w:val="32"/>
          <w:szCs w:val="32"/>
          <w:rtl/>
        </w:rPr>
      </w:pPr>
    </w:p>
    <w:p w:rsidR="00C51FA1" w:rsidRDefault="00C51FA1" w:rsidP="00C51FA1">
      <w:pPr>
        <w:rPr>
          <w:rFonts w:cs="Arial"/>
          <w:sz w:val="32"/>
          <w:szCs w:val="32"/>
          <w:rtl/>
        </w:rPr>
      </w:pPr>
    </w:p>
    <w:p w:rsidR="00C51FA1" w:rsidRDefault="00C51FA1" w:rsidP="00C51FA1">
      <w:pPr>
        <w:rPr>
          <w:rtl/>
        </w:rPr>
      </w:pPr>
    </w:p>
    <w:p w:rsidR="00C51FA1" w:rsidRDefault="00C51FA1" w:rsidP="00C51FA1">
      <w:pPr>
        <w:pStyle w:val="2"/>
        <w:rPr>
          <w:sz w:val="36"/>
          <w:szCs w:val="36"/>
          <w:rtl/>
        </w:rPr>
      </w:pPr>
      <w:r>
        <w:rPr>
          <w:rFonts w:hint="cs"/>
          <w:sz w:val="36"/>
          <w:szCs w:val="36"/>
          <w:rtl/>
        </w:rPr>
        <w:lastRenderedPageBreak/>
        <w:t xml:space="preserve"> </w:t>
      </w:r>
      <w:r>
        <w:rPr>
          <w:sz w:val="36"/>
          <w:szCs w:val="36"/>
          <w:rtl/>
        </w:rPr>
        <w:t xml:space="preserve">מ </w:t>
      </w:r>
      <w:proofErr w:type="spellStart"/>
      <w:r>
        <w:rPr>
          <w:sz w:val="36"/>
          <w:szCs w:val="36"/>
          <w:rtl/>
        </w:rPr>
        <w:t>מ</w:t>
      </w:r>
      <w:proofErr w:type="spellEnd"/>
      <w:r>
        <w:rPr>
          <w:sz w:val="36"/>
          <w:szCs w:val="36"/>
          <w:rtl/>
        </w:rPr>
        <w:t xml:space="preserve"> ל י צ י </w:t>
      </w:r>
      <w:r>
        <w:rPr>
          <w:rFonts w:hint="cs"/>
          <w:sz w:val="36"/>
          <w:szCs w:val="36"/>
          <w:rtl/>
        </w:rPr>
        <w:t>ם</w:t>
      </w:r>
    </w:p>
    <w:p w:rsidR="000774BF" w:rsidRPr="000774BF" w:rsidRDefault="000774BF" w:rsidP="000774BF">
      <w:pPr>
        <w:rPr>
          <w:rtl/>
        </w:rPr>
      </w:pPr>
    </w:p>
    <w:p w:rsidR="00C51FA1" w:rsidRDefault="00C51FA1" w:rsidP="00C51FA1">
      <w:pPr>
        <w:rPr>
          <w:rtl/>
        </w:rPr>
      </w:pPr>
    </w:p>
    <w:p w:rsidR="00C51FA1" w:rsidRPr="001B05C3" w:rsidRDefault="00C51FA1" w:rsidP="00C51FA1">
      <w:pPr>
        <w:rPr>
          <w:rtl/>
        </w:rPr>
      </w:pPr>
    </w:p>
    <w:p w:rsidR="00C51FA1" w:rsidRDefault="00C51FA1" w:rsidP="00C51FA1">
      <w:pPr>
        <w:numPr>
          <w:ilvl w:val="0"/>
          <w:numId w:val="11"/>
        </w:numPr>
        <w:spacing w:after="0" w:line="240" w:lineRule="auto"/>
        <w:rPr>
          <w:rFonts w:cs="Arial"/>
          <w:szCs w:val="28"/>
        </w:rPr>
      </w:pPr>
      <w:r>
        <w:rPr>
          <w:rFonts w:cs="Arial" w:hint="cs"/>
          <w:szCs w:val="28"/>
          <w:rtl/>
        </w:rPr>
        <w:t xml:space="preserve">אבישי כהן </w:t>
      </w:r>
      <w:r>
        <w:rPr>
          <w:rFonts w:cs="Arial"/>
          <w:szCs w:val="28"/>
          <w:rtl/>
        </w:rPr>
        <w:t>–</w:t>
      </w:r>
      <w:r>
        <w:rPr>
          <w:rFonts w:cs="Arial" w:hint="cs"/>
          <w:szCs w:val="28"/>
          <w:rtl/>
        </w:rPr>
        <w:t xml:space="preserve"> מנכ"ל יפה נוף                                      052-2451983</w:t>
      </w:r>
      <w:r>
        <w:rPr>
          <w:rFonts w:cs="Arial"/>
          <w:szCs w:val="28"/>
        </w:rPr>
        <w:t xml:space="preserve"> </w:t>
      </w:r>
    </w:p>
    <w:p w:rsidR="004C079B" w:rsidRDefault="004C079B" w:rsidP="004C079B">
      <w:pPr>
        <w:spacing w:after="0" w:line="240" w:lineRule="auto"/>
        <w:ind w:left="360"/>
        <w:rPr>
          <w:rFonts w:cs="Arial"/>
          <w:szCs w:val="28"/>
        </w:rPr>
      </w:pPr>
    </w:p>
    <w:p w:rsidR="00C51FA1" w:rsidRDefault="00C51FA1" w:rsidP="00C51FA1">
      <w:pPr>
        <w:numPr>
          <w:ilvl w:val="0"/>
          <w:numId w:val="11"/>
        </w:numPr>
        <w:spacing w:after="0" w:line="240" w:lineRule="auto"/>
        <w:rPr>
          <w:rFonts w:cs="Arial"/>
          <w:szCs w:val="28"/>
        </w:rPr>
      </w:pPr>
      <w:r>
        <w:rPr>
          <w:rFonts w:cs="Arial" w:hint="cs"/>
          <w:szCs w:val="28"/>
          <w:rtl/>
        </w:rPr>
        <w:t xml:space="preserve">צביקה הוכמן </w:t>
      </w:r>
      <w:r>
        <w:rPr>
          <w:rFonts w:cs="Arial"/>
          <w:szCs w:val="28"/>
          <w:rtl/>
        </w:rPr>
        <w:t>–</w:t>
      </w:r>
      <w:r>
        <w:rPr>
          <w:rFonts w:cs="Arial" w:hint="cs"/>
          <w:szCs w:val="28"/>
          <w:rtl/>
        </w:rPr>
        <w:t xml:space="preserve"> מנכ"ל חכ"ל שוהם                             052-7825333 </w:t>
      </w:r>
    </w:p>
    <w:p w:rsidR="004C079B" w:rsidRPr="001B05C3" w:rsidRDefault="004C079B" w:rsidP="004C079B">
      <w:pPr>
        <w:spacing w:after="0" w:line="240" w:lineRule="auto"/>
        <w:rPr>
          <w:rFonts w:cs="Arial"/>
          <w:szCs w:val="28"/>
          <w:rtl/>
        </w:rPr>
      </w:pPr>
    </w:p>
    <w:p w:rsidR="00C51FA1" w:rsidRDefault="00C51FA1" w:rsidP="00AD0055">
      <w:pPr>
        <w:rPr>
          <w:rFonts w:cs="Arial"/>
          <w:szCs w:val="28"/>
          <w:rtl/>
        </w:rPr>
      </w:pPr>
      <w:r>
        <w:rPr>
          <w:rFonts w:cs="Arial" w:hint="cs"/>
          <w:szCs w:val="28"/>
          <w:rtl/>
        </w:rPr>
        <w:t>3</w:t>
      </w:r>
      <w:r w:rsidR="004C079B">
        <w:rPr>
          <w:rFonts w:cs="Arial"/>
          <w:szCs w:val="28"/>
          <w:rtl/>
        </w:rPr>
        <w:t>.</w:t>
      </w:r>
      <w:r w:rsidR="004C079B">
        <w:rPr>
          <w:rFonts w:cs="Arial" w:hint="cs"/>
          <w:szCs w:val="28"/>
          <w:rtl/>
        </w:rPr>
        <w:t xml:space="preserve"> </w:t>
      </w:r>
      <w:r>
        <w:rPr>
          <w:rFonts w:cs="Arial"/>
          <w:szCs w:val="28"/>
          <w:rtl/>
        </w:rPr>
        <w:t xml:space="preserve">ליפה משורר, </w:t>
      </w:r>
      <w:r w:rsidR="00AD0055">
        <w:rPr>
          <w:rFonts w:cs="Arial" w:hint="cs"/>
          <w:szCs w:val="28"/>
          <w:rtl/>
        </w:rPr>
        <w:t>גיל</w:t>
      </w:r>
      <w:r>
        <w:rPr>
          <w:rFonts w:cs="Arial"/>
          <w:szCs w:val="28"/>
          <w:rtl/>
        </w:rPr>
        <w:t xml:space="preserve"> גירון </w:t>
      </w:r>
      <w:r>
        <w:rPr>
          <w:rFonts w:cs="Arial"/>
          <w:szCs w:val="28"/>
        </w:rPr>
        <w:t>–</w:t>
      </w:r>
      <w:r>
        <w:rPr>
          <w:rFonts w:cs="Arial"/>
          <w:szCs w:val="28"/>
          <w:rtl/>
        </w:rPr>
        <w:t xml:space="preserve"> מנהלי ובעלי חב' </w:t>
      </w:r>
      <w:proofErr w:type="spellStart"/>
      <w:r>
        <w:rPr>
          <w:rFonts w:cs="Arial"/>
          <w:szCs w:val="28"/>
          <w:rtl/>
        </w:rPr>
        <w:t>אשטרום</w:t>
      </w:r>
      <w:proofErr w:type="spellEnd"/>
      <w:r>
        <w:rPr>
          <w:rFonts w:cs="Arial" w:hint="cs"/>
          <w:szCs w:val="28"/>
          <w:rtl/>
        </w:rPr>
        <w:t xml:space="preserve"> </w:t>
      </w:r>
      <w:r w:rsidR="004C079B">
        <w:rPr>
          <w:rFonts w:cs="Arial" w:hint="cs"/>
          <w:szCs w:val="28"/>
          <w:rtl/>
        </w:rPr>
        <w:t xml:space="preserve">       </w:t>
      </w:r>
      <w:r>
        <w:rPr>
          <w:rFonts w:cs="Arial" w:hint="cs"/>
          <w:szCs w:val="28"/>
          <w:rtl/>
        </w:rPr>
        <w:t xml:space="preserve"> </w:t>
      </w:r>
      <w:r>
        <w:rPr>
          <w:rFonts w:cs="Arial"/>
          <w:szCs w:val="28"/>
          <w:rtl/>
        </w:rPr>
        <w:t>03-6231212</w:t>
      </w:r>
      <w:r>
        <w:rPr>
          <w:rFonts w:cs="Arial" w:hint="cs"/>
          <w:szCs w:val="28"/>
          <w:rtl/>
        </w:rPr>
        <w:t xml:space="preserve"> </w:t>
      </w:r>
    </w:p>
    <w:p w:rsidR="00C51FA1" w:rsidRDefault="00C51FA1" w:rsidP="00C51FA1">
      <w:pPr>
        <w:rPr>
          <w:rFonts w:cs="Arial"/>
          <w:szCs w:val="28"/>
          <w:rtl/>
        </w:rPr>
      </w:pPr>
      <w:r>
        <w:rPr>
          <w:rFonts w:cs="Arial" w:hint="cs"/>
          <w:szCs w:val="28"/>
          <w:rtl/>
        </w:rPr>
        <w:t>4</w:t>
      </w:r>
      <w:r>
        <w:rPr>
          <w:rFonts w:cs="Arial"/>
          <w:szCs w:val="28"/>
          <w:rtl/>
        </w:rPr>
        <w:t>.</w:t>
      </w:r>
      <w:r>
        <w:rPr>
          <w:rFonts w:cs="Arial"/>
          <w:szCs w:val="28"/>
          <w:rtl/>
        </w:rPr>
        <w:tab/>
        <w:t xml:space="preserve">צדיק </w:t>
      </w:r>
      <w:proofErr w:type="spellStart"/>
      <w:r>
        <w:rPr>
          <w:rFonts w:cs="Arial"/>
          <w:szCs w:val="28"/>
          <w:rtl/>
        </w:rPr>
        <w:t>צדיק</w:t>
      </w:r>
      <w:proofErr w:type="spellEnd"/>
      <w:r>
        <w:rPr>
          <w:rFonts w:cs="Arial"/>
          <w:szCs w:val="28"/>
          <w:rtl/>
        </w:rPr>
        <w:t xml:space="preserve"> </w:t>
      </w:r>
      <w:r>
        <w:rPr>
          <w:rFonts w:cs="Arial"/>
          <w:szCs w:val="28"/>
        </w:rPr>
        <w:t>–</w:t>
      </w:r>
      <w:r>
        <w:rPr>
          <w:rFonts w:cs="Arial"/>
          <w:szCs w:val="28"/>
          <w:rtl/>
        </w:rPr>
        <w:t xml:space="preserve"> מנהל </w:t>
      </w:r>
      <w:r>
        <w:rPr>
          <w:rFonts w:cs="Arial" w:hint="cs"/>
          <w:szCs w:val="28"/>
          <w:rtl/>
        </w:rPr>
        <w:t xml:space="preserve">לשעבר </w:t>
      </w:r>
    </w:p>
    <w:p w:rsidR="00C51FA1" w:rsidRDefault="00C51FA1" w:rsidP="00C51FA1">
      <w:pPr>
        <w:rPr>
          <w:rFonts w:cs="Arial"/>
          <w:szCs w:val="28"/>
          <w:rtl/>
        </w:rPr>
      </w:pPr>
      <w:r>
        <w:rPr>
          <w:rFonts w:cs="Arial" w:hint="cs"/>
          <w:szCs w:val="28"/>
          <w:rtl/>
        </w:rPr>
        <w:t xml:space="preserve">          </w:t>
      </w:r>
      <w:r>
        <w:rPr>
          <w:rFonts w:cs="Arial"/>
          <w:szCs w:val="28"/>
          <w:rtl/>
        </w:rPr>
        <w:t xml:space="preserve">בחברת </w:t>
      </w:r>
      <w:proofErr w:type="spellStart"/>
      <w:r>
        <w:rPr>
          <w:rFonts w:cs="Arial"/>
          <w:szCs w:val="28"/>
          <w:rtl/>
        </w:rPr>
        <w:t>אשטרום</w:t>
      </w:r>
      <w:proofErr w:type="spellEnd"/>
      <w:r>
        <w:rPr>
          <w:rFonts w:cs="Arial"/>
          <w:szCs w:val="28"/>
          <w:rtl/>
        </w:rPr>
        <w:tab/>
      </w:r>
      <w:r>
        <w:rPr>
          <w:rFonts w:cs="Arial" w:hint="cs"/>
          <w:szCs w:val="28"/>
          <w:rtl/>
        </w:rPr>
        <w:tab/>
        <w:t xml:space="preserve">                                054-4511621</w:t>
      </w:r>
    </w:p>
    <w:p w:rsidR="00C51FA1" w:rsidRDefault="00C51FA1" w:rsidP="00C51FA1">
      <w:pPr>
        <w:rPr>
          <w:rFonts w:cs="Arial"/>
          <w:szCs w:val="28"/>
          <w:rtl/>
        </w:rPr>
      </w:pPr>
      <w:r>
        <w:rPr>
          <w:rFonts w:cs="Arial" w:hint="cs"/>
          <w:szCs w:val="28"/>
          <w:rtl/>
        </w:rPr>
        <w:t>5</w:t>
      </w:r>
      <w:r>
        <w:rPr>
          <w:rFonts w:cs="Arial"/>
          <w:szCs w:val="28"/>
          <w:rtl/>
        </w:rPr>
        <w:t>.</w:t>
      </w:r>
      <w:r>
        <w:rPr>
          <w:rFonts w:cs="Arial"/>
          <w:szCs w:val="28"/>
          <w:rtl/>
        </w:rPr>
        <w:tab/>
        <w:t xml:space="preserve">אקי שביט </w:t>
      </w:r>
      <w:r>
        <w:rPr>
          <w:rFonts w:cs="Arial"/>
          <w:szCs w:val="28"/>
        </w:rPr>
        <w:t>–</w:t>
      </w:r>
      <w:r>
        <w:rPr>
          <w:rFonts w:cs="Arial"/>
          <w:szCs w:val="28"/>
          <w:rtl/>
        </w:rPr>
        <w:t xml:space="preserve"> משפחת שביט</w:t>
      </w:r>
      <w:r>
        <w:rPr>
          <w:rFonts w:cs="Arial"/>
          <w:szCs w:val="28"/>
          <w:rtl/>
        </w:rPr>
        <w:tab/>
      </w:r>
      <w:r>
        <w:rPr>
          <w:rFonts w:cs="Arial"/>
          <w:szCs w:val="28"/>
          <w:rtl/>
        </w:rPr>
        <w:tab/>
      </w:r>
      <w:r>
        <w:rPr>
          <w:rFonts w:cs="Arial"/>
          <w:szCs w:val="28"/>
          <w:rtl/>
        </w:rPr>
        <w:tab/>
      </w:r>
      <w:r>
        <w:rPr>
          <w:rFonts w:cs="Arial" w:hint="cs"/>
          <w:szCs w:val="28"/>
          <w:rtl/>
        </w:rPr>
        <w:t xml:space="preserve">                </w:t>
      </w:r>
      <w:r>
        <w:rPr>
          <w:rFonts w:cs="Arial"/>
          <w:szCs w:val="28"/>
          <w:rtl/>
        </w:rPr>
        <w:t>03-5345867</w:t>
      </w:r>
    </w:p>
    <w:p w:rsidR="00C51FA1" w:rsidRDefault="00C51FA1" w:rsidP="00C51FA1">
      <w:pPr>
        <w:rPr>
          <w:rFonts w:cs="Arial"/>
          <w:szCs w:val="28"/>
          <w:rtl/>
        </w:rPr>
      </w:pPr>
      <w:r>
        <w:rPr>
          <w:rFonts w:cs="Arial" w:hint="cs"/>
          <w:szCs w:val="28"/>
          <w:rtl/>
        </w:rPr>
        <w:t>6</w:t>
      </w:r>
      <w:r>
        <w:rPr>
          <w:rFonts w:cs="Arial"/>
          <w:szCs w:val="28"/>
          <w:rtl/>
        </w:rPr>
        <w:t>.</w:t>
      </w:r>
      <w:r>
        <w:rPr>
          <w:rFonts w:cs="Arial"/>
          <w:szCs w:val="28"/>
          <w:rtl/>
        </w:rPr>
        <w:tab/>
        <w:t xml:space="preserve">יאיר המבורגר </w:t>
      </w:r>
      <w:r>
        <w:rPr>
          <w:rFonts w:cs="Arial"/>
          <w:szCs w:val="28"/>
        </w:rPr>
        <w:t>–</w:t>
      </w:r>
      <w:r>
        <w:rPr>
          <w:rFonts w:cs="Arial"/>
          <w:szCs w:val="28"/>
          <w:rtl/>
        </w:rPr>
        <w:t xml:space="preserve"> מנכ"ל ובעלים של חב' הראל בטוח</w:t>
      </w:r>
      <w:r>
        <w:rPr>
          <w:rFonts w:cs="Arial" w:hint="cs"/>
          <w:szCs w:val="28"/>
          <w:rtl/>
        </w:rPr>
        <w:t xml:space="preserve">  050-5335089</w:t>
      </w:r>
    </w:p>
    <w:p w:rsidR="00C51FA1" w:rsidRDefault="00C51FA1" w:rsidP="00C51FA1">
      <w:pPr>
        <w:rPr>
          <w:rFonts w:cs="Arial"/>
          <w:szCs w:val="28"/>
          <w:rtl/>
        </w:rPr>
      </w:pPr>
      <w:r>
        <w:rPr>
          <w:rFonts w:cs="Arial" w:hint="cs"/>
          <w:szCs w:val="28"/>
          <w:rtl/>
        </w:rPr>
        <w:t>7</w:t>
      </w:r>
      <w:r>
        <w:rPr>
          <w:rFonts w:cs="Arial"/>
          <w:szCs w:val="28"/>
          <w:rtl/>
        </w:rPr>
        <w:t>.</w:t>
      </w:r>
      <w:r>
        <w:rPr>
          <w:rFonts w:cs="Arial"/>
          <w:szCs w:val="28"/>
          <w:rtl/>
        </w:rPr>
        <w:tab/>
        <w:t xml:space="preserve">תנחום אורן </w:t>
      </w:r>
      <w:r>
        <w:rPr>
          <w:rFonts w:cs="Arial"/>
          <w:szCs w:val="28"/>
        </w:rPr>
        <w:t>–</w:t>
      </w:r>
      <w:r>
        <w:rPr>
          <w:rFonts w:cs="Arial"/>
          <w:szCs w:val="28"/>
          <w:rtl/>
        </w:rPr>
        <w:t xml:space="preserve"> מנכ"ל </w:t>
      </w:r>
      <w:proofErr w:type="spellStart"/>
      <w:r>
        <w:rPr>
          <w:rFonts w:cs="Arial"/>
          <w:szCs w:val="28"/>
          <w:rtl/>
        </w:rPr>
        <w:t>אינטרגמא</w:t>
      </w:r>
      <w:proofErr w:type="spellEnd"/>
      <w:r>
        <w:rPr>
          <w:rFonts w:cs="Arial"/>
          <w:szCs w:val="28"/>
          <w:rtl/>
        </w:rPr>
        <w:tab/>
      </w:r>
      <w:r>
        <w:rPr>
          <w:rFonts w:cs="Arial" w:hint="cs"/>
          <w:szCs w:val="28"/>
          <w:rtl/>
        </w:rPr>
        <w:tab/>
      </w:r>
      <w:r>
        <w:rPr>
          <w:rFonts w:cs="Arial" w:hint="cs"/>
          <w:szCs w:val="28"/>
          <w:rtl/>
        </w:rPr>
        <w:tab/>
        <w:t xml:space="preserve">      </w:t>
      </w:r>
      <w:r>
        <w:rPr>
          <w:rFonts w:cs="Arial"/>
          <w:szCs w:val="28"/>
          <w:rtl/>
        </w:rPr>
        <w:t>09-9521890</w:t>
      </w:r>
    </w:p>
    <w:p w:rsidR="00C51FA1" w:rsidRDefault="00C51FA1" w:rsidP="00C51FA1">
      <w:pPr>
        <w:rPr>
          <w:rFonts w:cs="Arial"/>
          <w:szCs w:val="28"/>
          <w:rtl/>
        </w:rPr>
      </w:pPr>
      <w:r>
        <w:rPr>
          <w:rFonts w:cs="Arial" w:hint="cs"/>
          <w:szCs w:val="28"/>
          <w:rtl/>
        </w:rPr>
        <w:t>8</w:t>
      </w:r>
      <w:r>
        <w:rPr>
          <w:rFonts w:cs="Arial"/>
          <w:szCs w:val="28"/>
          <w:rtl/>
        </w:rPr>
        <w:t>.</w:t>
      </w:r>
      <w:r>
        <w:rPr>
          <w:rFonts w:cs="Arial"/>
          <w:szCs w:val="28"/>
          <w:rtl/>
        </w:rPr>
        <w:tab/>
        <w:t>אבי נאור</w:t>
      </w:r>
      <w:r w:rsidR="00AD0055">
        <w:rPr>
          <w:rFonts w:cs="Arial" w:hint="cs"/>
          <w:szCs w:val="28"/>
          <w:rtl/>
        </w:rPr>
        <w:t xml:space="preserve"> </w:t>
      </w:r>
      <w:r w:rsidR="00AD0055">
        <w:rPr>
          <w:rFonts w:cs="Arial"/>
          <w:szCs w:val="28"/>
          <w:rtl/>
        </w:rPr>
        <w:t>–</w:t>
      </w:r>
      <w:r w:rsidR="00AD0055">
        <w:rPr>
          <w:rFonts w:cs="Arial" w:hint="cs"/>
          <w:szCs w:val="28"/>
          <w:rtl/>
        </w:rPr>
        <w:t xml:space="preserve"> מנכ"ל אמדוקס לשעבר</w:t>
      </w:r>
      <w:r w:rsidR="00AD0055">
        <w:rPr>
          <w:rFonts w:cs="Arial"/>
          <w:szCs w:val="28"/>
          <w:rtl/>
        </w:rPr>
        <w:tab/>
      </w:r>
      <w:r w:rsidR="00AD0055">
        <w:rPr>
          <w:rFonts w:cs="Arial"/>
          <w:szCs w:val="28"/>
          <w:rtl/>
        </w:rPr>
        <w:tab/>
      </w:r>
      <w:r w:rsidR="00AD0055">
        <w:rPr>
          <w:rFonts w:cs="Arial" w:hint="cs"/>
          <w:szCs w:val="28"/>
          <w:rtl/>
        </w:rPr>
        <w:t xml:space="preserve">    </w:t>
      </w:r>
      <w:r>
        <w:rPr>
          <w:rFonts w:cs="Arial" w:hint="cs"/>
          <w:szCs w:val="28"/>
          <w:rtl/>
        </w:rPr>
        <w:t xml:space="preserve"> </w:t>
      </w:r>
      <w:r>
        <w:rPr>
          <w:rFonts w:cs="Arial"/>
          <w:szCs w:val="28"/>
          <w:rtl/>
        </w:rPr>
        <w:t>03-7371111</w:t>
      </w:r>
    </w:p>
    <w:p w:rsidR="00C51FA1" w:rsidRDefault="00C51FA1" w:rsidP="00C51FA1">
      <w:pPr>
        <w:rPr>
          <w:szCs w:val="28"/>
          <w:rtl/>
        </w:rPr>
      </w:pPr>
      <w:r>
        <w:rPr>
          <w:rFonts w:cs="Arial" w:hint="cs"/>
          <w:szCs w:val="28"/>
          <w:rtl/>
        </w:rPr>
        <w:t>9</w:t>
      </w:r>
      <w:r>
        <w:rPr>
          <w:rFonts w:cs="Arial"/>
          <w:szCs w:val="28"/>
          <w:rtl/>
        </w:rPr>
        <w:t>.</w:t>
      </w:r>
      <w:r>
        <w:rPr>
          <w:rFonts w:cs="Arial"/>
          <w:szCs w:val="28"/>
          <w:rtl/>
        </w:rPr>
        <w:tab/>
      </w:r>
      <w:r>
        <w:rPr>
          <w:rFonts w:cs="Arial" w:hint="cs"/>
          <w:szCs w:val="28"/>
          <w:rtl/>
        </w:rPr>
        <w:t xml:space="preserve">צביקה </w:t>
      </w:r>
      <w:proofErr w:type="spellStart"/>
      <w:r>
        <w:rPr>
          <w:rFonts w:cs="Arial" w:hint="cs"/>
          <w:szCs w:val="28"/>
          <w:rtl/>
        </w:rPr>
        <w:t>בארנבוים</w:t>
      </w:r>
      <w:proofErr w:type="spellEnd"/>
      <w:r>
        <w:rPr>
          <w:rFonts w:cs="Arial" w:hint="cs"/>
          <w:szCs w:val="28"/>
          <w:rtl/>
        </w:rPr>
        <w:t>- יזם</w:t>
      </w:r>
      <w:r>
        <w:rPr>
          <w:rFonts w:cs="Arial"/>
          <w:szCs w:val="28"/>
          <w:rtl/>
        </w:rPr>
        <w:tab/>
      </w:r>
      <w:r>
        <w:rPr>
          <w:rFonts w:cs="Arial"/>
          <w:szCs w:val="28"/>
          <w:rtl/>
        </w:rPr>
        <w:tab/>
      </w:r>
      <w:r>
        <w:rPr>
          <w:rFonts w:cs="Arial"/>
          <w:szCs w:val="28"/>
          <w:rtl/>
        </w:rPr>
        <w:tab/>
      </w:r>
      <w:r>
        <w:rPr>
          <w:rFonts w:cs="Arial"/>
          <w:szCs w:val="28"/>
          <w:rtl/>
        </w:rPr>
        <w:tab/>
      </w:r>
      <w:r>
        <w:rPr>
          <w:rFonts w:cs="Arial" w:hint="cs"/>
          <w:szCs w:val="28"/>
          <w:rtl/>
        </w:rPr>
        <w:t xml:space="preserve">     </w:t>
      </w:r>
      <w:r>
        <w:rPr>
          <w:rFonts w:cs="Arial"/>
          <w:szCs w:val="28"/>
          <w:rtl/>
        </w:rPr>
        <w:t>03-</w:t>
      </w:r>
      <w:r>
        <w:rPr>
          <w:rFonts w:cs="Arial" w:hint="cs"/>
          <w:szCs w:val="28"/>
          <w:rtl/>
        </w:rPr>
        <w:t>6931111</w:t>
      </w:r>
    </w:p>
    <w:p w:rsidR="00C51FA1" w:rsidRPr="00971C50" w:rsidRDefault="00C51FA1" w:rsidP="00C51FA1">
      <w:pPr>
        <w:rPr>
          <w:rFonts w:ascii="Arial" w:hAnsi="Arial" w:cs="Arial"/>
          <w:szCs w:val="28"/>
          <w:rtl/>
        </w:rPr>
      </w:pPr>
      <w:r>
        <w:rPr>
          <w:rFonts w:hint="cs"/>
          <w:szCs w:val="28"/>
          <w:rtl/>
        </w:rPr>
        <w:t xml:space="preserve">10. </w:t>
      </w:r>
      <w:r>
        <w:rPr>
          <w:rFonts w:ascii="Arial" w:hAnsi="Arial" w:cs="Arial" w:hint="cs"/>
          <w:szCs w:val="28"/>
          <w:rtl/>
        </w:rPr>
        <w:t xml:space="preserve">    </w:t>
      </w:r>
      <w:proofErr w:type="spellStart"/>
      <w:r w:rsidRPr="00971C50">
        <w:rPr>
          <w:rFonts w:ascii="Arial" w:hAnsi="Arial" w:cs="Arial"/>
          <w:szCs w:val="28"/>
          <w:rtl/>
        </w:rPr>
        <w:t>אביקם</w:t>
      </w:r>
      <w:proofErr w:type="spellEnd"/>
      <w:r w:rsidRPr="00971C50">
        <w:rPr>
          <w:rFonts w:ascii="Arial" w:hAnsi="Arial" w:cs="Arial"/>
          <w:szCs w:val="28"/>
          <w:rtl/>
        </w:rPr>
        <w:t xml:space="preserve"> </w:t>
      </w:r>
      <w:proofErr w:type="spellStart"/>
      <w:r w:rsidRPr="00971C50">
        <w:rPr>
          <w:rFonts w:ascii="Arial" w:hAnsi="Arial" w:cs="Arial"/>
          <w:szCs w:val="28"/>
          <w:rtl/>
        </w:rPr>
        <w:t>בלר</w:t>
      </w:r>
      <w:proofErr w:type="spellEnd"/>
      <w:r w:rsidRPr="00971C50">
        <w:rPr>
          <w:rFonts w:ascii="Arial" w:hAnsi="Arial" w:cs="Arial"/>
          <w:szCs w:val="28"/>
          <w:rtl/>
        </w:rPr>
        <w:t xml:space="preserve"> – מנכ"ל משק וכלכלה</w:t>
      </w:r>
      <w:r>
        <w:rPr>
          <w:rFonts w:ascii="Arial" w:hAnsi="Arial" w:cs="Arial" w:hint="cs"/>
          <w:szCs w:val="28"/>
          <w:rtl/>
        </w:rPr>
        <w:t xml:space="preserve">                         03-6235222</w:t>
      </w:r>
    </w:p>
    <w:p w:rsidR="00C51FA1" w:rsidRDefault="00C51FA1" w:rsidP="00C51FA1">
      <w:pPr>
        <w:rPr>
          <w:szCs w:val="28"/>
          <w:rtl/>
        </w:rPr>
      </w:pPr>
    </w:p>
    <w:p w:rsidR="00C51FA1" w:rsidRDefault="00C51FA1" w:rsidP="00C51FA1">
      <w:pPr>
        <w:rPr>
          <w:szCs w:val="28"/>
          <w:rtl/>
        </w:rPr>
      </w:pPr>
    </w:p>
    <w:p w:rsidR="00C51FA1" w:rsidRDefault="00C51FA1" w:rsidP="00C51FA1">
      <w:pPr>
        <w:ind w:left="1440"/>
        <w:rPr>
          <w:szCs w:val="28"/>
          <w:rtl/>
        </w:rPr>
      </w:pPr>
    </w:p>
    <w:p w:rsidR="00C51FA1" w:rsidRDefault="00C51FA1" w:rsidP="000774BF">
      <w:pPr>
        <w:rPr>
          <w:rFonts w:cs="Arial"/>
          <w:szCs w:val="28"/>
          <w:rtl/>
        </w:rPr>
      </w:pPr>
      <w:r>
        <w:rPr>
          <w:rFonts w:cs="Arial"/>
          <w:szCs w:val="28"/>
          <w:rtl/>
        </w:rPr>
        <w:t xml:space="preserve">  </w:t>
      </w:r>
    </w:p>
    <w:p w:rsidR="00C51FA1" w:rsidRDefault="00C51FA1" w:rsidP="00C51FA1">
      <w:pPr>
        <w:rPr>
          <w:rFonts w:cs="Arial"/>
          <w:szCs w:val="28"/>
          <w:rtl/>
        </w:rPr>
      </w:pPr>
    </w:p>
    <w:p w:rsidR="00C51FA1" w:rsidRPr="00924F55" w:rsidRDefault="00C51FA1" w:rsidP="00C51FA1">
      <w:pPr>
        <w:rPr>
          <w:rFonts w:cs="Arial"/>
          <w:b/>
          <w:bCs/>
          <w:sz w:val="36"/>
          <w:szCs w:val="40"/>
          <w:rtl/>
        </w:rPr>
      </w:pPr>
      <w:r w:rsidRPr="00924F55">
        <w:rPr>
          <w:rFonts w:cs="Arial" w:hint="cs"/>
          <w:b/>
          <w:bCs/>
          <w:sz w:val="36"/>
          <w:szCs w:val="40"/>
          <w:rtl/>
        </w:rPr>
        <w:t>כתובת אתר החברה</w:t>
      </w:r>
      <w:r w:rsidRPr="00924F55">
        <w:rPr>
          <w:rFonts w:cs="Arial"/>
          <w:b/>
          <w:bCs/>
          <w:sz w:val="36"/>
          <w:szCs w:val="40"/>
        </w:rPr>
        <w:t>:</w:t>
      </w:r>
    </w:p>
    <w:p w:rsidR="00C51FA1" w:rsidRPr="005C1A72" w:rsidRDefault="00C51FA1" w:rsidP="00C51FA1">
      <w:pPr>
        <w:rPr>
          <w:rFonts w:cs="Arial"/>
          <w:b/>
          <w:bCs/>
          <w:sz w:val="36"/>
          <w:szCs w:val="40"/>
          <w:u w:val="single"/>
        </w:rPr>
      </w:pPr>
      <w:r w:rsidRPr="005C1A72">
        <w:rPr>
          <w:rFonts w:cs="Arial"/>
          <w:b/>
          <w:bCs/>
          <w:sz w:val="36"/>
          <w:szCs w:val="40"/>
          <w:u w:val="single"/>
        </w:rPr>
        <w:t xml:space="preserve">mdebby.co.il </w:t>
      </w:r>
    </w:p>
    <w:p w:rsidR="00C51FA1" w:rsidRPr="00924F55" w:rsidRDefault="00C51FA1" w:rsidP="00C51FA1">
      <w:pPr>
        <w:rPr>
          <w:rFonts w:cs="Arial"/>
          <w:b/>
          <w:bCs/>
          <w:sz w:val="36"/>
          <w:szCs w:val="40"/>
          <w:rtl/>
        </w:rPr>
      </w:pPr>
      <w:r w:rsidRPr="00924F55">
        <w:rPr>
          <w:rFonts w:cs="Arial"/>
          <w:b/>
          <w:bCs/>
          <w:sz w:val="36"/>
          <w:szCs w:val="40"/>
        </w:rPr>
        <w:t xml:space="preserve">     </w:t>
      </w:r>
    </w:p>
    <w:p w:rsidR="00C51FA1" w:rsidRDefault="00C51FA1" w:rsidP="00C51FA1">
      <w:pPr>
        <w:rPr>
          <w:rFonts w:cs="Arial"/>
          <w:szCs w:val="28"/>
          <w:rtl/>
        </w:rPr>
      </w:pPr>
    </w:p>
    <w:p w:rsidR="00C51FA1" w:rsidRDefault="00C51FA1" w:rsidP="00C51FA1">
      <w:pPr>
        <w:rPr>
          <w:rFonts w:cs="Arial"/>
          <w:szCs w:val="28"/>
          <w:rtl/>
        </w:rPr>
      </w:pPr>
    </w:p>
    <w:p w:rsidR="00C51FA1" w:rsidRDefault="001C017F" w:rsidP="00C51FA1">
      <w:pPr>
        <w:pStyle w:val="a7"/>
        <w:ind w:left="360"/>
        <w:rPr>
          <w:b/>
          <w:bCs/>
          <w:sz w:val="32"/>
          <w:szCs w:val="32"/>
          <w:rtl/>
        </w:rPr>
      </w:pPr>
      <w:r w:rsidRPr="001C017F">
        <w:rPr>
          <w:rFonts w:hint="cs"/>
          <w:b/>
          <w:bCs/>
          <w:sz w:val="52"/>
          <w:szCs w:val="52"/>
          <w:rtl/>
        </w:rPr>
        <w:t>פרו</w:t>
      </w:r>
      <w:r>
        <w:rPr>
          <w:rFonts w:hint="cs"/>
          <w:b/>
          <w:bCs/>
          <w:sz w:val="52"/>
          <w:szCs w:val="52"/>
          <w:rtl/>
        </w:rPr>
        <w:t>יק</w:t>
      </w:r>
      <w:r w:rsidRPr="001C017F">
        <w:rPr>
          <w:rFonts w:hint="cs"/>
          <w:b/>
          <w:bCs/>
          <w:sz w:val="52"/>
          <w:szCs w:val="52"/>
          <w:rtl/>
        </w:rPr>
        <w:t>טים נבחרים  - בינוי</w:t>
      </w:r>
    </w:p>
    <w:p w:rsidR="00D831AE" w:rsidRDefault="00D831AE" w:rsidP="00C51FA1">
      <w:pPr>
        <w:pStyle w:val="a7"/>
        <w:ind w:left="360"/>
        <w:rPr>
          <w:sz w:val="32"/>
          <w:szCs w:val="32"/>
          <w:rtl/>
        </w:rPr>
      </w:pPr>
    </w:p>
    <w:p w:rsidR="00D831AE" w:rsidRDefault="00D831AE" w:rsidP="00C51FA1">
      <w:pPr>
        <w:pStyle w:val="a7"/>
        <w:ind w:left="360"/>
        <w:rPr>
          <w:sz w:val="32"/>
          <w:szCs w:val="32"/>
          <w:rtl/>
        </w:rPr>
      </w:pPr>
      <w:r>
        <w:rPr>
          <w:rFonts w:hint="cs"/>
          <w:sz w:val="32"/>
          <w:szCs w:val="32"/>
          <w:rtl/>
        </w:rPr>
        <w:t xml:space="preserve">במסגרת פעילות החברה, ניהלה מ. דבי הנדסה וניהול בע"מ </w:t>
      </w:r>
      <w:r w:rsidRPr="00A6551E">
        <w:rPr>
          <w:rFonts w:hint="cs"/>
          <w:sz w:val="32"/>
          <w:szCs w:val="32"/>
          <w:rtl/>
        </w:rPr>
        <w:t>עשרות פרויקטים</w:t>
      </w:r>
      <w:r w:rsidR="00A6551E" w:rsidRPr="00A6551E">
        <w:rPr>
          <w:rFonts w:hint="cs"/>
          <w:sz w:val="32"/>
          <w:szCs w:val="32"/>
          <w:rtl/>
        </w:rPr>
        <w:t xml:space="preserve"> בתחום הבינוי, לרבות מבנה מגורים, בנייני משרדים, מלונות, מבני ציבור ומוסדו</w:t>
      </w:r>
      <w:r w:rsidR="00A6551E">
        <w:rPr>
          <w:rFonts w:hint="cs"/>
          <w:sz w:val="32"/>
          <w:szCs w:val="32"/>
          <w:rtl/>
        </w:rPr>
        <w:t>ת חינוך, כדוגמת הפרו</w:t>
      </w:r>
      <w:r w:rsidR="00A6551E" w:rsidRPr="00A6551E">
        <w:rPr>
          <w:rFonts w:hint="cs"/>
          <w:sz w:val="32"/>
          <w:szCs w:val="32"/>
          <w:rtl/>
        </w:rPr>
        <w:t>יקטים הנבחרים המובאים בפרק זה.</w:t>
      </w:r>
    </w:p>
    <w:p w:rsidR="00A6551E" w:rsidRDefault="00A6551E" w:rsidP="00C51FA1">
      <w:pPr>
        <w:pStyle w:val="a7"/>
        <w:ind w:left="360"/>
        <w:rPr>
          <w:sz w:val="32"/>
          <w:szCs w:val="32"/>
          <w:rtl/>
        </w:rPr>
      </w:pPr>
    </w:p>
    <w:p w:rsidR="00A6551E" w:rsidRDefault="00A6551E" w:rsidP="00A6551E">
      <w:pPr>
        <w:pStyle w:val="a7"/>
        <w:numPr>
          <w:ilvl w:val="0"/>
          <w:numId w:val="13"/>
        </w:numPr>
        <w:rPr>
          <w:sz w:val="32"/>
          <w:szCs w:val="32"/>
        </w:rPr>
      </w:pPr>
      <w:r>
        <w:rPr>
          <w:rFonts w:hint="cs"/>
          <w:sz w:val="32"/>
          <w:szCs w:val="32"/>
          <w:rtl/>
        </w:rPr>
        <w:t xml:space="preserve">ניהול פרויקט הקמת מרכז ספורט קאנטרי קלאב רמת אביב ג' (היקף </w:t>
      </w:r>
      <w:r w:rsidR="00454036">
        <w:rPr>
          <w:rFonts w:hint="cs"/>
          <w:sz w:val="32"/>
          <w:szCs w:val="32"/>
          <w:rtl/>
        </w:rPr>
        <w:t xml:space="preserve">הפרויקט </w:t>
      </w:r>
      <w:r>
        <w:rPr>
          <w:rFonts w:hint="cs"/>
          <w:sz w:val="32"/>
          <w:szCs w:val="32"/>
          <w:rtl/>
        </w:rPr>
        <w:t>11,000,000$)</w:t>
      </w:r>
      <w:r w:rsidR="0077247D">
        <w:rPr>
          <w:rFonts w:hint="cs"/>
          <w:sz w:val="32"/>
          <w:szCs w:val="32"/>
          <w:rtl/>
        </w:rPr>
        <w:t>.</w:t>
      </w:r>
    </w:p>
    <w:p w:rsidR="00A6551E" w:rsidRDefault="006B7A82" w:rsidP="00A6551E">
      <w:pPr>
        <w:rPr>
          <w:sz w:val="32"/>
          <w:szCs w:val="32"/>
          <w:rtl/>
        </w:rPr>
      </w:pPr>
      <w:r>
        <w:rPr>
          <w:rFonts w:cs="Arial"/>
          <w:noProof/>
          <w:sz w:val="32"/>
          <w:szCs w:val="32"/>
          <w:rtl/>
        </w:rPr>
        <w:drawing>
          <wp:inline distT="0" distB="0" distL="0" distR="0">
            <wp:extent cx="2425700" cy="1342597"/>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425700" cy="1342597"/>
                    </a:xfrm>
                    <a:prstGeom prst="rect">
                      <a:avLst/>
                    </a:prstGeom>
                    <a:noFill/>
                    <a:ln>
                      <a:noFill/>
                    </a:ln>
                  </pic:spPr>
                </pic:pic>
              </a:graphicData>
            </a:graphic>
          </wp:inline>
        </w:drawing>
      </w:r>
    </w:p>
    <w:p w:rsidR="00A6551E" w:rsidRDefault="00A6551E" w:rsidP="00A6551E">
      <w:pPr>
        <w:rPr>
          <w:rFonts w:hint="cs"/>
          <w:sz w:val="32"/>
          <w:szCs w:val="32"/>
          <w:rtl/>
        </w:rPr>
      </w:pPr>
    </w:p>
    <w:p w:rsidR="00401F65" w:rsidRDefault="00401F65" w:rsidP="00A6551E">
      <w:pPr>
        <w:rPr>
          <w:sz w:val="32"/>
          <w:szCs w:val="32"/>
          <w:rtl/>
        </w:rPr>
      </w:pPr>
    </w:p>
    <w:p w:rsidR="00A6551E" w:rsidRDefault="00A6551E" w:rsidP="00A02412">
      <w:pPr>
        <w:pStyle w:val="a7"/>
        <w:numPr>
          <w:ilvl w:val="0"/>
          <w:numId w:val="13"/>
        </w:numPr>
        <w:rPr>
          <w:sz w:val="32"/>
          <w:szCs w:val="32"/>
        </w:rPr>
      </w:pPr>
      <w:r>
        <w:rPr>
          <w:rFonts w:hint="cs"/>
          <w:sz w:val="32"/>
          <w:szCs w:val="32"/>
          <w:rtl/>
        </w:rPr>
        <w:t xml:space="preserve">ניהול, פיקוח והקמת בית ספר אמדוקס נייס מערכות צומת רעננה (היקף הפרויקט </w:t>
      </w:r>
      <w:r w:rsidR="00A02412">
        <w:rPr>
          <w:rFonts w:hint="cs"/>
          <w:sz w:val="32"/>
          <w:szCs w:val="32"/>
          <w:rtl/>
        </w:rPr>
        <w:t>8</w:t>
      </w:r>
      <w:r>
        <w:rPr>
          <w:rFonts w:hint="cs"/>
          <w:sz w:val="32"/>
          <w:szCs w:val="32"/>
          <w:rtl/>
        </w:rPr>
        <w:t>0,000,000$)</w:t>
      </w:r>
      <w:r w:rsidR="0077247D">
        <w:rPr>
          <w:rFonts w:hint="cs"/>
          <w:sz w:val="32"/>
          <w:szCs w:val="32"/>
          <w:rtl/>
        </w:rPr>
        <w:t>.</w:t>
      </w:r>
    </w:p>
    <w:p w:rsidR="00A6551E" w:rsidRDefault="006B7A82" w:rsidP="00A6551E">
      <w:pPr>
        <w:rPr>
          <w:sz w:val="32"/>
          <w:szCs w:val="32"/>
          <w:rtl/>
        </w:rPr>
      </w:pPr>
      <w:r>
        <w:rPr>
          <w:rFonts w:cs="Arial"/>
          <w:noProof/>
          <w:sz w:val="32"/>
          <w:szCs w:val="32"/>
          <w:rtl/>
        </w:rPr>
        <w:drawing>
          <wp:inline distT="0" distB="0" distL="0" distR="0">
            <wp:extent cx="2730500" cy="15113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r w:rsidR="006E183A">
        <w:rPr>
          <w:noProof/>
          <w:color w:val="0000FF"/>
        </w:rPr>
        <w:drawing>
          <wp:inline distT="0" distB="0" distL="0" distR="0" wp14:anchorId="62FAE18A" wp14:editId="4DAB6434">
            <wp:extent cx="2438400" cy="1510568"/>
            <wp:effectExtent l="0" t="0" r="0" b="0"/>
            <wp:docPr id="2" name="irc_mi" descr="תוצאת תמונה עבור אמדוקס">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אמדוקס">
                      <a:hlinkClick r:id="rId13"/>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434746" cy="1508304"/>
                    </a:xfrm>
                    <a:prstGeom prst="rect">
                      <a:avLst/>
                    </a:prstGeom>
                    <a:noFill/>
                    <a:ln>
                      <a:noFill/>
                    </a:ln>
                  </pic:spPr>
                </pic:pic>
              </a:graphicData>
            </a:graphic>
          </wp:inline>
        </w:drawing>
      </w:r>
    </w:p>
    <w:p w:rsidR="00A6551E" w:rsidRDefault="00A6551E" w:rsidP="00A6551E">
      <w:pPr>
        <w:rPr>
          <w:sz w:val="32"/>
          <w:szCs w:val="32"/>
          <w:rtl/>
        </w:rPr>
      </w:pPr>
    </w:p>
    <w:p w:rsidR="00401F65" w:rsidRDefault="00401F65" w:rsidP="00A6551E">
      <w:pPr>
        <w:rPr>
          <w:sz w:val="32"/>
          <w:szCs w:val="32"/>
          <w:rtl/>
        </w:rPr>
      </w:pPr>
    </w:p>
    <w:p w:rsidR="00401F65" w:rsidRDefault="00401F65" w:rsidP="00A6551E">
      <w:pPr>
        <w:rPr>
          <w:sz w:val="32"/>
          <w:szCs w:val="32"/>
          <w:rtl/>
        </w:rPr>
      </w:pPr>
    </w:p>
    <w:p w:rsidR="00A6551E" w:rsidRDefault="00A6551E" w:rsidP="00A6551E">
      <w:pPr>
        <w:pStyle w:val="a7"/>
        <w:numPr>
          <w:ilvl w:val="0"/>
          <w:numId w:val="13"/>
        </w:numPr>
        <w:rPr>
          <w:sz w:val="32"/>
          <w:szCs w:val="32"/>
        </w:rPr>
      </w:pPr>
      <w:r>
        <w:rPr>
          <w:rFonts w:hint="cs"/>
          <w:sz w:val="32"/>
          <w:szCs w:val="32"/>
          <w:rtl/>
        </w:rPr>
        <w:lastRenderedPageBreak/>
        <w:t>ניהול ופיקוח בתי ספר וגני ילדים עבור השלטון המקומי, אלעד ועוד (היקף</w:t>
      </w:r>
      <w:r w:rsidR="00454036">
        <w:rPr>
          <w:rFonts w:hint="cs"/>
          <w:sz w:val="32"/>
          <w:szCs w:val="32"/>
          <w:rtl/>
        </w:rPr>
        <w:t xml:space="preserve"> הפרויקט</w:t>
      </w:r>
      <w:r>
        <w:rPr>
          <w:rFonts w:hint="cs"/>
          <w:sz w:val="32"/>
          <w:szCs w:val="32"/>
          <w:rtl/>
        </w:rPr>
        <w:t xml:space="preserve"> 55,000,000$)</w:t>
      </w:r>
      <w:r w:rsidR="0077247D">
        <w:rPr>
          <w:rFonts w:hint="cs"/>
          <w:sz w:val="32"/>
          <w:szCs w:val="32"/>
          <w:rtl/>
        </w:rPr>
        <w:t>.</w:t>
      </w:r>
    </w:p>
    <w:p w:rsidR="00A6551E" w:rsidRDefault="00A6551E" w:rsidP="00A6551E">
      <w:pPr>
        <w:pStyle w:val="a7"/>
        <w:rPr>
          <w:sz w:val="32"/>
          <w:szCs w:val="32"/>
          <w:rtl/>
        </w:rPr>
      </w:pPr>
    </w:p>
    <w:p w:rsidR="00A6551E" w:rsidRDefault="006B7A82" w:rsidP="00A6551E">
      <w:pPr>
        <w:pStyle w:val="a7"/>
        <w:rPr>
          <w:sz w:val="32"/>
          <w:szCs w:val="32"/>
          <w:rtl/>
        </w:rPr>
      </w:pPr>
      <w:r>
        <w:rPr>
          <w:rFonts w:cs="Arial"/>
          <w:noProof/>
          <w:sz w:val="32"/>
          <w:szCs w:val="32"/>
          <w:rtl/>
        </w:rPr>
        <w:drawing>
          <wp:inline distT="0" distB="0" distL="0" distR="0">
            <wp:extent cx="2730500" cy="151130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p>
    <w:p w:rsidR="00A6551E" w:rsidRDefault="00A6551E" w:rsidP="00A6551E">
      <w:pPr>
        <w:pStyle w:val="a7"/>
        <w:rPr>
          <w:sz w:val="32"/>
          <w:szCs w:val="32"/>
          <w:rtl/>
        </w:rPr>
      </w:pPr>
    </w:p>
    <w:p w:rsidR="00A6551E" w:rsidRDefault="00A6551E" w:rsidP="00A6551E">
      <w:pPr>
        <w:pStyle w:val="a7"/>
        <w:numPr>
          <w:ilvl w:val="0"/>
          <w:numId w:val="13"/>
        </w:numPr>
        <w:rPr>
          <w:sz w:val="32"/>
          <w:szCs w:val="32"/>
        </w:rPr>
      </w:pPr>
      <w:r>
        <w:rPr>
          <w:rFonts w:hint="cs"/>
          <w:sz w:val="32"/>
          <w:szCs w:val="32"/>
          <w:rtl/>
        </w:rPr>
        <w:t xml:space="preserve">ניהול ופיקוח בניית משרדי </w:t>
      </w:r>
      <w:r>
        <w:rPr>
          <w:sz w:val="32"/>
          <w:szCs w:val="32"/>
        </w:rPr>
        <w:t xml:space="preserve">AT&amp;T </w:t>
      </w:r>
      <w:r w:rsidR="00454036">
        <w:rPr>
          <w:rFonts w:hint="cs"/>
          <w:sz w:val="32"/>
          <w:szCs w:val="32"/>
          <w:rtl/>
        </w:rPr>
        <w:t xml:space="preserve"> בקריית שדה התעופה (היקף הפרויקט 20,000,000$)</w:t>
      </w:r>
      <w:r w:rsidR="0077247D">
        <w:rPr>
          <w:rFonts w:hint="cs"/>
          <w:sz w:val="32"/>
          <w:szCs w:val="32"/>
          <w:rtl/>
        </w:rPr>
        <w:t>.</w:t>
      </w:r>
    </w:p>
    <w:p w:rsidR="00642442" w:rsidRDefault="00642442" w:rsidP="00642442">
      <w:pPr>
        <w:rPr>
          <w:sz w:val="32"/>
          <w:szCs w:val="32"/>
          <w:rtl/>
        </w:rPr>
      </w:pPr>
    </w:p>
    <w:p w:rsidR="00642442" w:rsidRDefault="006B7A82" w:rsidP="00642442">
      <w:pPr>
        <w:rPr>
          <w:sz w:val="32"/>
          <w:szCs w:val="32"/>
          <w:rtl/>
        </w:rPr>
      </w:pPr>
      <w:r>
        <w:rPr>
          <w:noProof/>
          <w:color w:val="4D4D4D"/>
          <w:sz w:val="21"/>
          <w:szCs w:val="21"/>
        </w:rPr>
        <w:drawing>
          <wp:inline distT="0" distB="0" distL="0" distR="0">
            <wp:extent cx="2865801" cy="1676400"/>
            <wp:effectExtent l="0" t="0" r="0" b="0"/>
            <wp:docPr id="16" name="תמונה 16" descr="מערכות אוורור, מיזוג אויר תעשייתי ומערכת שליטה ובק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ערכות אוורור, מיזוג אויר תעשייתי ומערכת שליטה ובקרה."/>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65801" cy="1676400"/>
                    </a:xfrm>
                    <a:prstGeom prst="rect">
                      <a:avLst/>
                    </a:prstGeom>
                    <a:noFill/>
                    <a:ln>
                      <a:noFill/>
                    </a:ln>
                  </pic:spPr>
                </pic:pic>
              </a:graphicData>
            </a:graphic>
          </wp:inline>
        </w:drawing>
      </w:r>
    </w:p>
    <w:p w:rsidR="00642442" w:rsidRDefault="00642442" w:rsidP="00642442">
      <w:pPr>
        <w:rPr>
          <w:sz w:val="32"/>
          <w:szCs w:val="32"/>
          <w:rtl/>
        </w:rPr>
      </w:pPr>
    </w:p>
    <w:p w:rsidR="00642442" w:rsidRPr="00642442" w:rsidRDefault="00642442" w:rsidP="00642442">
      <w:pPr>
        <w:rPr>
          <w:sz w:val="32"/>
          <w:szCs w:val="32"/>
          <w:u w:val="single"/>
          <w:rtl/>
        </w:rPr>
      </w:pPr>
      <w:r w:rsidRPr="00642442">
        <w:rPr>
          <w:rFonts w:hint="cs"/>
          <w:sz w:val="32"/>
          <w:szCs w:val="32"/>
          <w:u w:val="single"/>
          <w:rtl/>
        </w:rPr>
        <w:t>להלן פרויקטים נוספים :</w:t>
      </w:r>
    </w:p>
    <w:p w:rsidR="00642442" w:rsidRDefault="00642442" w:rsidP="00642442">
      <w:pPr>
        <w:rPr>
          <w:sz w:val="32"/>
          <w:szCs w:val="32"/>
          <w:rtl/>
        </w:rPr>
      </w:pPr>
      <w:r>
        <w:rPr>
          <w:rFonts w:hint="cs"/>
          <w:sz w:val="32"/>
          <w:szCs w:val="32"/>
          <w:rtl/>
        </w:rPr>
        <w:t xml:space="preserve">*מלון קונקורד בת"א </w:t>
      </w:r>
      <w:r>
        <w:rPr>
          <w:sz w:val="32"/>
          <w:szCs w:val="32"/>
          <w:rtl/>
        </w:rPr>
        <w:t>–</w:t>
      </w:r>
      <w:r>
        <w:rPr>
          <w:rFonts w:hint="cs"/>
          <w:sz w:val="32"/>
          <w:szCs w:val="32"/>
          <w:rtl/>
        </w:rPr>
        <w:t xml:space="preserve"> שינוי והסבה למלון דירות</w:t>
      </w:r>
      <w:r w:rsidR="0077247D">
        <w:rPr>
          <w:rFonts w:hint="cs"/>
          <w:sz w:val="32"/>
          <w:szCs w:val="32"/>
          <w:rtl/>
        </w:rPr>
        <w:t>.</w:t>
      </w:r>
    </w:p>
    <w:p w:rsidR="00642442" w:rsidRDefault="00642442" w:rsidP="00642442">
      <w:pPr>
        <w:rPr>
          <w:sz w:val="32"/>
          <w:szCs w:val="32"/>
          <w:rtl/>
        </w:rPr>
      </w:pPr>
      <w:r>
        <w:rPr>
          <w:rFonts w:hint="cs"/>
          <w:sz w:val="32"/>
          <w:szCs w:val="32"/>
          <w:rtl/>
        </w:rPr>
        <w:t xml:space="preserve"> *בית דלתא </w:t>
      </w:r>
      <w:r>
        <w:rPr>
          <w:sz w:val="32"/>
          <w:szCs w:val="32"/>
          <w:rtl/>
        </w:rPr>
        <w:t>–</w:t>
      </w:r>
      <w:r>
        <w:rPr>
          <w:rFonts w:hint="cs"/>
          <w:sz w:val="32"/>
          <w:szCs w:val="32"/>
          <w:rtl/>
        </w:rPr>
        <w:t xml:space="preserve"> ניהול הקמת הפרויקט בהרצליה פיתוח</w:t>
      </w:r>
      <w:r w:rsidR="0077247D">
        <w:rPr>
          <w:rFonts w:hint="cs"/>
          <w:sz w:val="32"/>
          <w:szCs w:val="32"/>
          <w:rtl/>
        </w:rPr>
        <w:t>.</w:t>
      </w:r>
    </w:p>
    <w:p w:rsidR="00642442" w:rsidRDefault="00642442" w:rsidP="00642442">
      <w:pPr>
        <w:rPr>
          <w:sz w:val="32"/>
          <w:szCs w:val="32"/>
          <w:rtl/>
        </w:rPr>
      </w:pPr>
      <w:r>
        <w:rPr>
          <w:rFonts w:hint="cs"/>
          <w:sz w:val="32"/>
          <w:szCs w:val="32"/>
          <w:rtl/>
        </w:rPr>
        <w:t xml:space="preserve">*גני  ילדים </w:t>
      </w:r>
      <w:r>
        <w:rPr>
          <w:sz w:val="32"/>
          <w:szCs w:val="32"/>
          <w:rtl/>
        </w:rPr>
        <w:t>–</w:t>
      </w:r>
      <w:r>
        <w:rPr>
          <w:rFonts w:hint="cs"/>
          <w:sz w:val="32"/>
          <w:szCs w:val="32"/>
          <w:rtl/>
        </w:rPr>
        <w:t xml:space="preserve"> ניהול הקמת גני ילדים עבור עיירת נתניה</w:t>
      </w:r>
      <w:r w:rsidR="0077247D">
        <w:rPr>
          <w:rFonts w:hint="cs"/>
          <w:sz w:val="32"/>
          <w:szCs w:val="32"/>
          <w:rtl/>
        </w:rPr>
        <w:t>.</w:t>
      </w:r>
    </w:p>
    <w:p w:rsidR="00642442" w:rsidRDefault="00642442" w:rsidP="00642442">
      <w:pPr>
        <w:rPr>
          <w:sz w:val="32"/>
          <w:szCs w:val="32"/>
          <w:rtl/>
        </w:rPr>
      </w:pPr>
      <w:r>
        <w:rPr>
          <w:rFonts w:hint="cs"/>
          <w:sz w:val="32"/>
          <w:szCs w:val="32"/>
          <w:rtl/>
        </w:rPr>
        <w:t>*ניהול הקמת בתי ספר וגני ילדים ברמת אביב</w:t>
      </w:r>
      <w:r w:rsidR="0077247D">
        <w:rPr>
          <w:rFonts w:hint="cs"/>
          <w:sz w:val="32"/>
          <w:szCs w:val="32"/>
          <w:rtl/>
        </w:rPr>
        <w:t>.</w:t>
      </w:r>
    </w:p>
    <w:p w:rsidR="00642442" w:rsidRDefault="00642442" w:rsidP="00642442">
      <w:pPr>
        <w:rPr>
          <w:sz w:val="32"/>
          <w:szCs w:val="32"/>
          <w:rtl/>
        </w:rPr>
      </w:pPr>
      <w:r>
        <w:rPr>
          <w:rFonts w:hint="cs"/>
          <w:sz w:val="32"/>
          <w:szCs w:val="32"/>
          <w:rtl/>
        </w:rPr>
        <w:t xml:space="preserve">*קופת חולים מכבי </w:t>
      </w:r>
      <w:r>
        <w:rPr>
          <w:sz w:val="32"/>
          <w:szCs w:val="32"/>
          <w:rtl/>
        </w:rPr>
        <w:t>–</w:t>
      </w:r>
      <w:r>
        <w:rPr>
          <w:rFonts w:hint="cs"/>
          <w:sz w:val="32"/>
          <w:szCs w:val="32"/>
          <w:rtl/>
        </w:rPr>
        <w:t xml:space="preserve"> ניהול פרויקט הקמת מרפאות ברחבי הארץ</w:t>
      </w:r>
      <w:r w:rsidR="0077247D">
        <w:rPr>
          <w:rFonts w:hint="cs"/>
          <w:sz w:val="32"/>
          <w:szCs w:val="32"/>
          <w:rtl/>
        </w:rPr>
        <w:t>.</w:t>
      </w:r>
    </w:p>
    <w:p w:rsidR="00642442" w:rsidRPr="00642442" w:rsidRDefault="00642442" w:rsidP="00431418">
      <w:pPr>
        <w:rPr>
          <w:sz w:val="32"/>
          <w:szCs w:val="32"/>
          <w:rtl/>
        </w:rPr>
      </w:pPr>
      <w:r>
        <w:rPr>
          <w:rFonts w:hint="cs"/>
          <w:sz w:val="32"/>
          <w:szCs w:val="32"/>
          <w:rtl/>
        </w:rPr>
        <w:t xml:space="preserve">*החברה למשק וכלכלה </w:t>
      </w:r>
      <w:r>
        <w:rPr>
          <w:sz w:val="32"/>
          <w:szCs w:val="32"/>
          <w:rtl/>
        </w:rPr>
        <w:t>–</w:t>
      </w:r>
      <w:r>
        <w:rPr>
          <w:rFonts w:hint="cs"/>
          <w:sz w:val="32"/>
          <w:szCs w:val="32"/>
          <w:rtl/>
        </w:rPr>
        <w:t xml:space="preserve"> פיקוח על הקמת בתי ספר ברחבי המדינה </w:t>
      </w:r>
      <w:r w:rsidR="0077247D">
        <w:rPr>
          <w:rFonts w:hint="cs"/>
          <w:sz w:val="32"/>
          <w:szCs w:val="32"/>
          <w:rtl/>
        </w:rPr>
        <w:t>.</w:t>
      </w:r>
      <w:r>
        <w:rPr>
          <w:rFonts w:hint="cs"/>
          <w:sz w:val="32"/>
          <w:szCs w:val="32"/>
          <w:rtl/>
        </w:rPr>
        <w:t xml:space="preserve"> </w:t>
      </w:r>
    </w:p>
    <w:p w:rsidR="00431418" w:rsidRDefault="00431418" w:rsidP="00C51FA1">
      <w:pPr>
        <w:pStyle w:val="a7"/>
        <w:ind w:left="360"/>
        <w:rPr>
          <w:b/>
          <w:bCs/>
          <w:sz w:val="32"/>
          <w:szCs w:val="32"/>
          <w:rtl/>
        </w:rPr>
      </w:pPr>
    </w:p>
    <w:p w:rsidR="00431418" w:rsidRDefault="00431418" w:rsidP="00C51FA1">
      <w:pPr>
        <w:pStyle w:val="a7"/>
        <w:ind w:left="360"/>
        <w:rPr>
          <w:b/>
          <w:bCs/>
          <w:sz w:val="52"/>
          <w:szCs w:val="52"/>
          <w:rtl/>
        </w:rPr>
      </w:pPr>
      <w:r w:rsidRPr="00431418">
        <w:rPr>
          <w:rFonts w:hint="cs"/>
          <w:b/>
          <w:bCs/>
          <w:sz w:val="52"/>
          <w:szCs w:val="52"/>
          <w:rtl/>
        </w:rPr>
        <w:t xml:space="preserve">פרויקטים נבחרים </w:t>
      </w:r>
      <w:r w:rsidR="00F73341">
        <w:rPr>
          <w:b/>
          <w:bCs/>
          <w:sz w:val="52"/>
          <w:szCs w:val="52"/>
          <w:rtl/>
        </w:rPr>
        <w:t>–</w:t>
      </w:r>
      <w:r w:rsidRPr="00431418">
        <w:rPr>
          <w:rFonts w:hint="cs"/>
          <w:b/>
          <w:bCs/>
          <w:sz w:val="52"/>
          <w:szCs w:val="52"/>
          <w:rtl/>
        </w:rPr>
        <w:t xml:space="preserve"> תשתיות</w:t>
      </w:r>
    </w:p>
    <w:p w:rsidR="00F73341" w:rsidRDefault="00F73341" w:rsidP="00C51FA1">
      <w:pPr>
        <w:pStyle w:val="a7"/>
        <w:ind w:left="360"/>
        <w:rPr>
          <w:b/>
          <w:bCs/>
          <w:sz w:val="52"/>
          <w:szCs w:val="52"/>
          <w:rtl/>
        </w:rPr>
      </w:pPr>
    </w:p>
    <w:p w:rsidR="00F73341" w:rsidRDefault="00F73341" w:rsidP="00C51FA1">
      <w:pPr>
        <w:pStyle w:val="a7"/>
        <w:ind w:left="360"/>
        <w:rPr>
          <w:sz w:val="32"/>
          <w:szCs w:val="32"/>
          <w:rtl/>
        </w:rPr>
      </w:pPr>
      <w:r>
        <w:rPr>
          <w:rFonts w:hint="cs"/>
          <w:sz w:val="32"/>
          <w:szCs w:val="32"/>
          <w:rtl/>
        </w:rPr>
        <w:t>מ. דבי הנדסה וניהול בע"מ הובילה וניהלה פרויקטים רבים בתחום התשתיות, החל מסלילת כבישים, הקמת גשרים, גדרות מערכת, פתרונות ניקוז, פיתוח תשתיות לשכונת מגורים, אזור מסחר תעשיה ועוד. מקצתם מובאים בפרק זה..</w:t>
      </w:r>
    </w:p>
    <w:p w:rsidR="00F73341" w:rsidRDefault="00F73341" w:rsidP="00C51FA1">
      <w:pPr>
        <w:pStyle w:val="a7"/>
        <w:ind w:left="360"/>
        <w:rPr>
          <w:sz w:val="32"/>
          <w:szCs w:val="32"/>
          <w:rtl/>
        </w:rPr>
      </w:pPr>
    </w:p>
    <w:p w:rsidR="00F73341" w:rsidRDefault="00F73341" w:rsidP="00F73341">
      <w:pPr>
        <w:pStyle w:val="a7"/>
        <w:numPr>
          <w:ilvl w:val="0"/>
          <w:numId w:val="14"/>
        </w:numPr>
        <w:rPr>
          <w:sz w:val="32"/>
          <w:szCs w:val="32"/>
        </w:rPr>
      </w:pPr>
      <w:r>
        <w:rPr>
          <w:rFonts w:hint="cs"/>
          <w:sz w:val="32"/>
          <w:szCs w:val="32"/>
          <w:rtl/>
        </w:rPr>
        <w:t>ניהול ופיקוח פרויקט הקמת אזור תעשייה צפוני שוהם     (היקף פרויקט 145,000,000$)</w:t>
      </w:r>
      <w:r w:rsidR="0077247D">
        <w:rPr>
          <w:rFonts w:hint="cs"/>
          <w:sz w:val="32"/>
          <w:szCs w:val="32"/>
          <w:rtl/>
        </w:rPr>
        <w:t>.</w:t>
      </w:r>
    </w:p>
    <w:p w:rsidR="00F73341" w:rsidRPr="00090F12" w:rsidRDefault="00090F12" w:rsidP="00F73341">
      <w:pPr>
        <w:rPr>
          <w:sz w:val="32"/>
          <w:szCs w:val="32"/>
          <w:rtl/>
        </w:rPr>
      </w:pPr>
      <w:r>
        <w:rPr>
          <w:noProof/>
          <w:color w:val="0000FF"/>
        </w:rPr>
        <w:drawing>
          <wp:inline distT="0" distB="0" distL="0" distR="0" wp14:anchorId="019194FE" wp14:editId="444B6204">
            <wp:extent cx="4078311" cy="2413000"/>
            <wp:effectExtent l="0" t="0" r="0" b="6350"/>
            <wp:docPr id="17" name="irc_mi" descr="http://www.pro-sie.com/image/users/36307/ftp/my_files/pic/2%D7%AA%D7%9E%D7%95%D7%A0%D7%94%20%D7%97%D7%91%D7%9C%20%D7%9E%D7%95%D7%93%D7%99%D7%A2%D7%99%D7%9F.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sie.com/image/users/36307/ftp/my_files/pic/2%D7%AA%D7%9E%D7%95%D7%A0%D7%94%20%D7%97%D7%91%D7%9C%20%D7%9E%D7%95%D7%93%D7%99%D7%A2%D7%99%D7%9F.jpg">
                      <a:hlinkClick r:id="rId17"/>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073655" cy="2410245"/>
                    </a:xfrm>
                    <a:prstGeom prst="rect">
                      <a:avLst/>
                    </a:prstGeom>
                    <a:noFill/>
                    <a:ln>
                      <a:noFill/>
                    </a:ln>
                  </pic:spPr>
                </pic:pic>
              </a:graphicData>
            </a:graphic>
          </wp:inline>
        </w:drawing>
      </w:r>
    </w:p>
    <w:p w:rsidR="00F73341" w:rsidRDefault="00F73341" w:rsidP="00F73341">
      <w:pPr>
        <w:rPr>
          <w:sz w:val="32"/>
          <w:szCs w:val="32"/>
          <w:rtl/>
        </w:rPr>
      </w:pPr>
    </w:p>
    <w:p w:rsidR="00F73341" w:rsidRDefault="00F73341" w:rsidP="00F73341">
      <w:pPr>
        <w:pStyle w:val="a7"/>
        <w:numPr>
          <w:ilvl w:val="0"/>
          <w:numId w:val="14"/>
        </w:numPr>
        <w:rPr>
          <w:sz w:val="32"/>
          <w:szCs w:val="32"/>
        </w:rPr>
      </w:pPr>
      <w:r>
        <w:rPr>
          <w:rFonts w:hint="cs"/>
          <w:sz w:val="32"/>
          <w:szCs w:val="32"/>
          <w:rtl/>
        </w:rPr>
        <w:t>ניהול פרויקט מחלף מורשה עבור מע"צ והקמת גשרים בכביש 412 (היקף פרויקט 70,000,000$)</w:t>
      </w:r>
      <w:r w:rsidR="0077247D">
        <w:rPr>
          <w:rFonts w:hint="cs"/>
          <w:sz w:val="32"/>
          <w:szCs w:val="32"/>
          <w:rtl/>
        </w:rPr>
        <w:t>.</w:t>
      </w:r>
    </w:p>
    <w:p w:rsidR="00F73341" w:rsidRDefault="00F73341" w:rsidP="00F73341">
      <w:pPr>
        <w:pStyle w:val="a7"/>
        <w:rPr>
          <w:sz w:val="32"/>
          <w:szCs w:val="32"/>
          <w:rtl/>
        </w:rPr>
      </w:pPr>
    </w:p>
    <w:p w:rsidR="00F73341" w:rsidRDefault="00F73341" w:rsidP="00F73341">
      <w:pPr>
        <w:pStyle w:val="a7"/>
        <w:rPr>
          <w:sz w:val="32"/>
          <w:szCs w:val="32"/>
          <w:rtl/>
        </w:rPr>
      </w:pPr>
    </w:p>
    <w:p w:rsidR="00F73341" w:rsidRDefault="00090F12" w:rsidP="00F73341">
      <w:pPr>
        <w:pStyle w:val="a7"/>
        <w:rPr>
          <w:sz w:val="32"/>
          <w:szCs w:val="32"/>
          <w:rtl/>
        </w:rPr>
      </w:pPr>
      <w:r>
        <w:rPr>
          <w:rFonts w:cs="Arial"/>
          <w:noProof/>
          <w:sz w:val="32"/>
          <w:szCs w:val="32"/>
          <w:rtl/>
        </w:rPr>
        <w:drawing>
          <wp:inline distT="0" distB="0" distL="0" distR="0">
            <wp:extent cx="2730500" cy="15113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p>
    <w:p w:rsidR="00F73341" w:rsidRDefault="00F73341" w:rsidP="00F73341">
      <w:pPr>
        <w:pStyle w:val="a7"/>
        <w:numPr>
          <w:ilvl w:val="0"/>
          <w:numId w:val="14"/>
        </w:numPr>
        <w:rPr>
          <w:sz w:val="32"/>
          <w:szCs w:val="32"/>
        </w:rPr>
      </w:pPr>
      <w:r>
        <w:rPr>
          <w:rFonts w:hint="cs"/>
          <w:sz w:val="32"/>
          <w:szCs w:val="32"/>
          <w:rtl/>
        </w:rPr>
        <w:lastRenderedPageBreak/>
        <w:t>פיקוח פרויקט מרכיבי ביטחון, תשתיות וגידור ביטחון        (היקף פרויקט (28,000,00$)</w:t>
      </w:r>
      <w:r w:rsidR="0077247D">
        <w:rPr>
          <w:rFonts w:hint="cs"/>
          <w:sz w:val="32"/>
          <w:szCs w:val="32"/>
          <w:rtl/>
        </w:rPr>
        <w:t>.</w:t>
      </w:r>
    </w:p>
    <w:p w:rsidR="00F73341" w:rsidRDefault="00090F12" w:rsidP="00F73341">
      <w:pPr>
        <w:pStyle w:val="a7"/>
        <w:rPr>
          <w:sz w:val="32"/>
          <w:szCs w:val="32"/>
          <w:rtl/>
        </w:rPr>
      </w:pPr>
      <w:r>
        <w:rPr>
          <w:rFonts w:cs="Arial"/>
          <w:noProof/>
          <w:sz w:val="32"/>
          <w:szCs w:val="32"/>
          <w:rtl/>
        </w:rPr>
        <w:drawing>
          <wp:inline distT="0" distB="0" distL="0" distR="0">
            <wp:extent cx="2730500" cy="151130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p>
    <w:p w:rsidR="00F73341" w:rsidRDefault="00F73341" w:rsidP="00F73341">
      <w:pPr>
        <w:pStyle w:val="a7"/>
        <w:rPr>
          <w:sz w:val="32"/>
          <w:szCs w:val="32"/>
          <w:rtl/>
        </w:rPr>
      </w:pPr>
    </w:p>
    <w:p w:rsidR="00F73341" w:rsidRDefault="00F73341" w:rsidP="00F73341">
      <w:pPr>
        <w:pStyle w:val="a7"/>
        <w:numPr>
          <w:ilvl w:val="0"/>
          <w:numId w:val="14"/>
        </w:numPr>
        <w:rPr>
          <w:sz w:val="32"/>
          <w:szCs w:val="32"/>
        </w:rPr>
      </w:pPr>
      <w:r>
        <w:rPr>
          <w:rFonts w:hint="cs"/>
          <w:sz w:val="32"/>
          <w:szCs w:val="32"/>
          <w:rtl/>
        </w:rPr>
        <w:t>ניהול ופיקוח פרויקט תשתיות, כבישים ופיתוח מ.א אבו באסמה   (היקף פרויקט 123,000,000$)</w:t>
      </w:r>
      <w:r w:rsidR="0077247D">
        <w:rPr>
          <w:rFonts w:hint="cs"/>
          <w:sz w:val="32"/>
          <w:szCs w:val="32"/>
          <w:rtl/>
        </w:rPr>
        <w:t>.</w:t>
      </w:r>
    </w:p>
    <w:p w:rsidR="00F73341" w:rsidRDefault="00F73341" w:rsidP="00F73341">
      <w:pPr>
        <w:pStyle w:val="a7"/>
        <w:rPr>
          <w:sz w:val="32"/>
          <w:szCs w:val="32"/>
          <w:rtl/>
        </w:rPr>
      </w:pPr>
    </w:p>
    <w:p w:rsidR="00F73341" w:rsidRDefault="00090F12" w:rsidP="00F73341">
      <w:pPr>
        <w:pStyle w:val="a7"/>
        <w:rPr>
          <w:sz w:val="32"/>
          <w:szCs w:val="32"/>
          <w:rtl/>
        </w:rPr>
      </w:pPr>
      <w:r>
        <w:rPr>
          <w:rFonts w:cs="Arial"/>
          <w:noProof/>
          <w:sz w:val="32"/>
          <w:szCs w:val="32"/>
          <w:rtl/>
        </w:rPr>
        <w:drawing>
          <wp:inline distT="0" distB="0" distL="0" distR="0">
            <wp:extent cx="2730500" cy="151130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730500" cy="1511300"/>
                    </a:xfrm>
                    <a:prstGeom prst="rect">
                      <a:avLst/>
                    </a:prstGeom>
                    <a:noFill/>
                    <a:ln>
                      <a:noFill/>
                    </a:ln>
                  </pic:spPr>
                </pic:pic>
              </a:graphicData>
            </a:graphic>
          </wp:inline>
        </w:drawing>
      </w:r>
    </w:p>
    <w:p w:rsidR="00F73341" w:rsidRPr="00F73341" w:rsidRDefault="00F73341" w:rsidP="00F73341">
      <w:pPr>
        <w:pStyle w:val="a7"/>
        <w:rPr>
          <w:sz w:val="32"/>
          <w:szCs w:val="32"/>
        </w:rPr>
      </w:pPr>
    </w:p>
    <w:p w:rsidR="00F73341" w:rsidRPr="00F73341" w:rsidRDefault="00F73341" w:rsidP="00F73341">
      <w:pPr>
        <w:pStyle w:val="a7"/>
        <w:rPr>
          <w:sz w:val="32"/>
          <w:szCs w:val="32"/>
          <w:rtl/>
        </w:rPr>
      </w:pPr>
    </w:p>
    <w:p w:rsidR="00F73341" w:rsidRPr="00642442" w:rsidRDefault="00F73341" w:rsidP="00F73341">
      <w:pPr>
        <w:rPr>
          <w:sz w:val="32"/>
          <w:szCs w:val="32"/>
          <w:u w:val="single"/>
          <w:rtl/>
        </w:rPr>
      </w:pPr>
      <w:r w:rsidRPr="00642442">
        <w:rPr>
          <w:rFonts w:hint="cs"/>
          <w:sz w:val="32"/>
          <w:szCs w:val="32"/>
          <w:u w:val="single"/>
          <w:rtl/>
        </w:rPr>
        <w:t>להלן פרויקטים נוספים :</w:t>
      </w:r>
    </w:p>
    <w:p w:rsidR="00431418" w:rsidRDefault="00305F77" w:rsidP="00305F77">
      <w:pPr>
        <w:pStyle w:val="a7"/>
        <w:numPr>
          <w:ilvl w:val="0"/>
          <w:numId w:val="10"/>
        </w:numPr>
        <w:rPr>
          <w:sz w:val="32"/>
          <w:szCs w:val="32"/>
        </w:rPr>
      </w:pPr>
      <w:r w:rsidRPr="00305F77">
        <w:rPr>
          <w:rFonts w:hint="cs"/>
          <w:sz w:val="32"/>
          <w:szCs w:val="32"/>
          <w:rtl/>
        </w:rPr>
        <w:t xml:space="preserve">שכ' רקפות בשוהם </w:t>
      </w:r>
      <w:r w:rsidRPr="00305F77">
        <w:rPr>
          <w:sz w:val="32"/>
          <w:szCs w:val="32"/>
          <w:rtl/>
        </w:rPr>
        <w:t>–</w:t>
      </w:r>
      <w:r w:rsidRPr="00305F77">
        <w:rPr>
          <w:rFonts w:hint="cs"/>
          <w:sz w:val="32"/>
          <w:szCs w:val="32"/>
          <w:rtl/>
        </w:rPr>
        <w:t xml:space="preserve"> ניהול ופיקוח על הקמת התשתיות</w:t>
      </w:r>
      <w:r w:rsidR="0077247D">
        <w:rPr>
          <w:rFonts w:hint="cs"/>
          <w:sz w:val="32"/>
          <w:szCs w:val="32"/>
          <w:rtl/>
        </w:rPr>
        <w:t>.</w:t>
      </w:r>
    </w:p>
    <w:p w:rsidR="00305F77" w:rsidRDefault="00305F77" w:rsidP="00305F77">
      <w:pPr>
        <w:pStyle w:val="a7"/>
        <w:numPr>
          <w:ilvl w:val="0"/>
          <w:numId w:val="10"/>
        </w:numPr>
        <w:rPr>
          <w:sz w:val="32"/>
          <w:szCs w:val="32"/>
        </w:rPr>
      </w:pPr>
      <w:r>
        <w:rPr>
          <w:rFonts w:hint="cs"/>
          <w:sz w:val="32"/>
          <w:szCs w:val="32"/>
          <w:rtl/>
        </w:rPr>
        <w:t>ניהול ופיקוח על הקמת תשתיות ופיקוח סביבתי במודיעין</w:t>
      </w:r>
      <w:r w:rsidR="0077247D">
        <w:rPr>
          <w:rFonts w:hint="cs"/>
          <w:sz w:val="32"/>
          <w:szCs w:val="32"/>
          <w:rtl/>
        </w:rPr>
        <w:t>.</w:t>
      </w:r>
    </w:p>
    <w:p w:rsidR="00305F77" w:rsidRDefault="00305F77" w:rsidP="00305F77">
      <w:pPr>
        <w:pStyle w:val="a7"/>
        <w:numPr>
          <w:ilvl w:val="0"/>
          <w:numId w:val="10"/>
        </w:numPr>
        <w:rPr>
          <w:sz w:val="32"/>
          <w:szCs w:val="32"/>
        </w:rPr>
      </w:pPr>
      <w:r>
        <w:rPr>
          <w:rFonts w:hint="cs"/>
          <w:sz w:val="32"/>
          <w:szCs w:val="32"/>
          <w:rtl/>
        </w:rPr>
        <w:t xml:space="preserve">קק"ל </w:t>
      </w:r>
      <w:r>
        <w:rPr>
          <w:sz w:val="32"/>
          <w:szCs w:val="32"/>
          <w:rtl/>
        </w:rPr>
        <w:t>–</w:t>
      </w:r>
      <w:r>
        <w:rPr>
          <w:rFonts w:hint="cs"/>
          <w:sz w:val="32"/>
          <w:szCs w:val="32"/>
          <w:rtl/>
        </w:rPr>
        <w:t xml:space="preserve"> ניהול פרויקטים להקמת מאגרי מים</w:t>
      </w:r>
      <w:r w:rsidR="0077247D">
        <w:rPr>
          <w:rFonts w:hint="cs"/>
          <w:sz w:val="32"/>
          <w:szCs w:val="32"/>
          <w:rtl/>
        </w:rPr>
        <w:t>.</w:t>
      </w:r>
    </w:p>
    <w:p w:rsidR="00305F77" w:rsidRDefault="00305F77" w:rsidP="00305F77">
      <w:pPr>
        <w:pStyle w:val="a7"/>
        <w:numPr>
          <w:ilvl w:val="0"/>
          <w:numId w:val="10"/>
        </w:numPr>
        <w:rPr>
          <w:sz w:val="32"/>
          <w:szCs w:val="32"/>
        </w:rPr>
      </w:pPr>
      <w:proofErr w:type="spellStart"/>
      <w:r>
        <w:rPr>
          <w:rFonts w:hint="cs"/>
          <w:sz w:val="32"/>
          <w:szCs w:val="32"/>
          <w:rtl/>
        </w:rPr>
        <w:t>רש"ת</w:t>
      </w:r>
      <w:proofErr w:type="spellEnd"/>
      <w:r>
        <w:rPr>
          <w:rFonts w:hint="cs"/>
          <w:sz w:val="32"/>
          <w:szCs w:val="32"/>
          <w:rtl/>
        </w:rPr>
        <w:t xml:space="preserve"> </w:t>
      </w:r>
      <w:r>
        <w:rPr>
          <w:sz w:val="32"/>
          <w:szCs w:val="32"/>
          <w:rtl/>
        </w:rPr>
        <w:t>–</w:t>
      </w:r>
      <w:r>
        <w:rPr>
          <w:rFonts w:hint="cs"/>
          <w:sz w:val="32"/>
          <w:szCs w:val="32"/>
          <w:rtl/>
        </w:rPr>
        <w:t xml:space="preserve"> ניהול פרויקט מסוף ארז</w:t>
      </w:r>
      <w:r w:rsidR="0077247D">
        <w:rPr>
          <w:rFonts w:hint="cs"/>
          <w:sz w:val="32"/>
          <w:szCs w:val="32"/>
          <w:rtl/>
        </w:rPr>
        <w:t>.</w:t>
      </w:r>
    </w:p>
    <w:p w:rsidR="00192BBB" w:rsidRDefault="00305F77" w:rsidP="00305F77">
      <w:pPr>
        <w:pStyle w:val="a7"/>
        <w:numPr>
          <w:ilvl w:val="0"/>
          <w:numId w:val="10"/>
        </w:numPr>
        <w:rPr>
          <w:sz w:val="32"/>
          <w:szCs w:val="32"/>
          <w:rtl/>
        </w:rPr>
      </w:pPr>
      <w:r>
        <w:rPr>
          <w:rFonts w:hint="cs"/>
          <w:sz w:val="32"/>
          <w:szCs w:val="32"/>
          <w:rtl/>
        </w:rPr>
        <w:t xml:space="preserve">קק"ל </w:t>
      </w:r>
      <w:r>
        <w:rPr>
          <w:sz w:val="32"/>
          <w:szCs w:val="32"/>
          <w:rtl/>
        </w:rPr>
        <w:t>–</w:t>
      </w:r>
      <w:r>
        <w:rPr>
          <w:rFonts w:hint="cs"/>
          <w:sz w:val="32"/>
          <w:szCs w:val="32"/>
          <w:rtl/>
        </w:rPr>
        <w:t xml:space="preserve"> הסדרה ושיקום נחלים</w:t>
      </w:r>
      <w:r w:rsidR="0077247D">
        <w:rPr>
          <w:rFonts w:hint="cs"/>
          <w:sz w:val="32"/>
          <w:szCs w:val="32"/>
          <w:rtl/>
        </w:rPr>
        <w:t>.</w:t>
      </w:r>
    </w:p>
    <w:p w:rsidR="00192BBB" w:rsidRDefault="00A6172A" w:rsidP="00192BBB">
      <w:pPr>
        <w:pStyle w:val="a7"/>
        <w:ind w:left="360"/>
        <w:rPr>
          <w:sz w:val="32"/>
          <w:szCs w:val="32"/>
          <w:rtl/>
        </w:rPr>
      </w:pPr>
      <w:r>
        <w:rPr>
          <w:rFonts w:cs="Arial" w:hint="cs"/>
          <w:noProof/>
          <w:sz w:val="32"/>
          <w:szCs w:val="32"/>
          <w:rtl/>
        </w:rPr>
        <w:lastRenderedPageBreak/>
        <w:drawing>
          <wp:inline distT="0" distB="0" distL="0" distR="0">
            <wp:extent cx="5269646" cy="7419358"/>
            <wp:effectExtent l="0" t="0" r="762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69646" cy="7419358"/>
                    </a:xfrm>
                    <a:prstGeom prst="rect">
                      <a:avLst/>
                    </a:prstGeom>
                    <a:noFill/>
                    <a:ln>
                      <a:noFill/>
                    </a:ln>
                  </pic:spPr>
                </pic:pic>
              </a:graphicData>
            </a:graphic>
          </wp:inline>
        </w:drawing>
      </w:r>
    </w:p>
    <w:p w:rsidR="00192BBB" w:rsidRDefault="00192BBB">
      <w:pPr>
        <w:bidi w:val="0"/>
        <w:spacing w:after="0" w:line="240" w:lineRule="auto"/>
        <w:rPr>
          <w:sz w:val="32"/>
          <w:szCs w:val="32"/>
          <w:rtl/>
        </w:rPr>
      </w:pPr>
      <w:r>
        <w:rPr>
          <w:sz w:val="32"/>
          <w:szCs w:val="32"/>
          <w:rtl/>
        </w:rPr>
        <w:br w:type="page"/>
      </w:r>
    </w:p>
    <w:p w:rsidR="00192BBB" w:rsidRDefault="00A6172A" w:rsidP="003C0F0D">
      <w:pPr>
        <w:pStyle w:val="a7"/>
        <w:ind w:left="360"/>
        <w:rPr>
          <w:sz w:val="32"/>
          <w:szCs w:val="32"/>
          <w:rtl/>
        </w:rPr>
      </w:pPr>
      <w:r>
        <w:rPr>
          <w:rFonts w:cs="Arial"/>
          <w:noProof/>
          <w:sz w:val="32"/>
          <w:szCs w:val="32"/>
          <w:rtl/>
        </w:rPr>
        <w:lastRenderedPageBreak/>
        <w:drawing>
          <wp:inline distT="0" distB="0" distL="0" distR="0">
            <wp:extent cx="5271991" cy="7127656"/>
            <wp:effectExtent l="0" t="0" r="508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71991" cy="7127656"/>
                    </a:xfrm>
                    <a:prstGeom prst="rect">
                      <a:avLst/>
                    </a:prstGeom>
                    <a:noFill/>
                    <a:ln>
                      <a:noFill/>
                    </a:ln>
                  </pic:spPr>
                </pic:pic>
              </a:graphicData>
            </a:graphic>
          </wp:inline>
        </w:drawing>
      </w:r>
    </w:p>
    <w:p w:rsidR="00192BBB" w:rsidRDefault="00192BBB">
      <w:pPr>
        <w:bidi w:val="0"/>
        <w:spacing w:after="0" w:line="240" w:lineRule="auto"/>
        <w:rPr>
          <w:sz w:val="32"/>
          <w:szCs w:val="32"/>
        </w:rPr>
      </w:pPr>
      <w:r>
        <w:rPr>
          <w:sz w:val="32"/>
          <w:szCs w:val="32"/>
          <w:rtl/>
        </w:rPr>
        <w:br w:type="page"/>
      </w:r>
    </w:p>
    <w:p w:rsidR="00192BBB" w:rsidRPr="00E97F8C" w:rsidRDefault="00192BBB" w:rsidP="00E97F8C">
      <w:pPr>
        <w:rPr>
          <w:sz w:val="32"/>
          <w:szCs w:val="32"/>
          <w:rtl/>
        </w:rPr>
      </w:pPr>
    </w:p>
    <w:p w:rsidR="00192BBB" w:rsidRDefault="00A6172A" w:rsidP="00A6172A">
      <w:pPr>
        <w:pStyle w:val="a7"/>
        <w:numPr>
          <w:ilvl w:val="0"/>
          <w:numId w:val="10"/>
        </w:numPr>
        <w:rPr>
          <w:sz w:val="32"/>
          <w:szCs w:val="32"/>
          <w:rtl/>
        </w:rPr>
      </w:pPr>
      <w:r>
        <w:rPr>
          <w:rFonts w:cs="Arial"/>
          <w:noProof/>
          <w:sz w:val="32"/>
          <w:szCs w:val="32"/>
          <w:rtl/>
        </w:rPr>
        <w:drawing>
          <wp:inline distT="0" distB="0" distL="0" distR="0">
            <wp:extent cx="5272124" cy="6747177"/>
            <wp:effectExtent l="0" t="0" r="508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72124" cy="6747177"/>
                    </a:xfrm>
                    <a:prstGeom prst="rect">
                      <a:avLst/>
                    </a:prstGeom>
                    <a:noFill/>
                    <a:ln>
                      <a:noFill/>
                    </a:ln>
                  </pic:spPr>
                </pic:pic>
              </a:graphicData>
            </a:graphic>
          </wp:inline>
        </w:drawing>
      </w:r>
    </w:p>
    <w:p w:rsidR="00192BBB" w:rsidRDefault="00192BBB">
      <w:pPr>
        <w:bidi w:val="0"/>
        <w:spacing w:after="0" w:line="240" w:lineRule="auto"/>
        <w:rPr>
          <w:sz w:val="32"/>
          <w:szCs w:val="32"/>
        </w:rPr>
      </w:pPr>
      <w:r>
        <w:rPr>
          <w:sz w:val="32"/>
          <w:szCs w:val="32"/>
          <w:rtl/>
        </w:rPr>
        <w:br w:type="page"/>
      </w:r>
      <w:r w:rsidR="00A6172A">
        <w:rPr>
          <w:noProof/>
          <w:sz w:val="32"/>
          <w:szCs w:val="32"/>
        </w:rPr>
        <w:lastRenderedPageBreak/>
        <w:drawing>
          <wp:inline distT="0" distB="0" distL="0" distR="0">
            <wp:extent cx="5267243" cy="6950099"/>
            <wp:effectExtent l="0" t="0" r="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67243" cy="6950099"/>
                    </a:xfrm>
                    <a:prstGeom prst="rect">
                      <a:avLst/>
                    </a:prstGeom>
                    <a:noFill/>
                    <a:ln>
                      <a:noFill/>
                    </a:ln>
                  </pic:spPr>
                </pic:pic>
              </a:graphicData>
            </a:graphic>
          </wp:inline>
        </w:drawing>
      </w:r>
    </w:p>
    <w:p w:rsidR="00192BBB" w:rsidRPr="00ED3600" w:rsidRDefault="00192BBB" w:rsidP="00ED3600">
      <w:pPr>
        <w:rPr>
          <w:sz w:val="32"/>
          <w:szCs w:val="32"/>
          <w:rtl/>
        </w:rPr>
      </w:pPr>
      <w:bookmarkStart w:id="0" w:name="_GoBack"/>
      <w:bookmarkEnd w:id="0"/>
    </w:p>
    <w:p w:rsidR="00192BBB" w:rsidRDefault="00192BBB">
      <w:pPr>
        <w:bidi w:val="0"/>
        <w:spacing w:after="0" w:line="240" w:lineRule="auto"/>
        <w:rPr>
          <w:sz w:val="32"/>
          <w:szCs w:val="32"/>
        </w:rPr>
      </w:pPr>
      <w:r>
        <w:rPr>
          <w:sz w:val="32"/>
          <w:szCs w:val="32"/>
          <w:rtl/>
        </w:rPr>
        <w:br w:type="page"/>
      </w:r>
    </w:p>
    <w:p w:rsidR="00A6172A" w:rsidRPr="00CE481F" w:rsidRDefault="00A6172A" w:rsidP="00A6172A">
      <w:pPr>
        <w:pStyle w:val="a7"/>
        <w:ind w:left="360"/>
        <w:rPr>
          <w:b/>
          <w:bCs/>
          <w:sz w:val="32"/>
          <w:szCs w:val="32"/>
          <w:rtl/>
        </w:rPr>
      </w:pPr>
      <w:r w:rsidRPr="00CE481F">
        <w:rPr>
          <w:rFonts w:hint="cs"/>
          <w:b/>
          <w:bCs/>
          <w:sz w:val="32"/>
          <w:szCs w:val="32"/>
          <w:rtl/>
        </w:rPr>
        <w:lastRenderedPageBreak/>
        <w:t>חדרה על הים</w:t>
      </w:r>
    </w:p>
    <w:p w:rsidR="00A6172A" w:rsidRDefault="00A6172A" w:rsidP="00A6172A">
      <w:pPr>
        <w:pStyle w:val="a7"/>
        <w:ind w:left="360"/>
        <w:rPr>
          <w:sz w:val="32"/>
          <w:szCs w:val="32"/>
          <w:rtl/>
        </w:rPr>
      </w:pPr>
    </w:p>
    <w:p w:rsidR="00A6172A" w:rsidRDefault="00A6172A" w:rsidP="00A6172A">
      <w:pPr>
        <w:pStyle w:val="a7"/>
        <w:ind w:left="360"/>
        <w:rPr>
          <w:sz w:val="32"/>
          <w:szCs w:val="32"/>
          <w:rtl/>
        </w:rPr>
      </w:pPr>
    </w:p>
    <w:p w:rsidR="00A6172A" w:rsidRDefault="00A6172A" w:rsidP="00A6172A">
      <w:pPr>
        <w:pStyle w:val="a7"/>
        <w:ind w:left="360"/>
        <w:rPr>
          <w:sz w:val="32"/>
          <w:szCs w:val="32"/>
          <w:rtl/>
        </w:rPr>
      </w:pPr>
    </w:p>
    <w:p w:rsidR="00305F77" w:rsidRPr="00305F77" w:rsidRDefault="00A6172A" w:rsidP="00A6172A">
      <w:pPr>
        <w:pStyle w:val="a7"/>
        <w:ind w:left="360"/>
        <w:rPr>
          <w:sz w:val="32"/>
          <w:szCs w:val="32"/>
          <w:rtl/>
        </w:rPr>
      </w:pPr>
      <w:r>
        <w:rPr>
          <w:rFonts w:cs="Arial" w:hint="cs"/>
          <w:noProof/>
          <w:sz w:val="32"/>
          <w:szCs w:val="32"/>
          <w:rtl/>
        </w:rPr>
        <w:drawing>
          <wp:inline distT="0" distB="0" distL="0" distR="0">
            <wp:extent cx="5271895" cy="7432041"/>
            <wp:effectExtent l="0" t="0" r="508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71895" cy="7432041"/>
                    </a:xfrm>
                    <a:prstGeom prst="rect">
                      <a:avLst/>
                    </a:prstGeom>
                    <a:noFill/>
                    <a:ln>
                      <a:noFill/>
                    </a:ln>
                  </pic:spPr>
                </pic:pic>
              </a:graphicData>
            </a:graphic>
          </wp:inline>
        </w:drawing>
      </w:r>
    </w:p>
    <w:p w:rsidR="00431418" w:rsidRDefault="00431418" w:rsidP="00C51FA1">
      <w:pPr>
        <w:pStyle w:val="a7"/>
        <w:ind w:left="360"/>
        <w:rPr>
          <w:b/>
          <w:bCs/>
          <w:sz w:val="32"/>
          <w:szCs w:val="32"/>
          <w:rtl/>
        </w:rPr>
      </w:pPr>
    </w:p>
    <w:p w:rsidR="00A6172A" w:rsidRDefault="00A6172A">
      <w:pPr>
        <w:bidi w:val="0"/>
        <w:spacing w:after="0" w:line="240" w:lineRule="auto"/>
        <w:rPr>
          <w:b/>
          <w:bCs/>
          <w:sz w:val="32"/>
          <w:szCs w:val="32"/>
          <w:rtl/>
        </w:rPr>
      </w:pPr>
    </w:p>
    <w:p w:rsidR="00431418" w:rsidRDefault="00A6172A" w:rsidP="00A6172A">
      <w:pPr>
        <w:pStyle w:val="a7"/>
        <w:ind w:left="360"/>
        <w:rPr>
          <w:b/>
          <w:bCs/>
          <w:sz w:val="32"/>
          <w:szCs w:val="32"/>
          <w:rtl/>
        </w:rPr>
      </w:pPr>
      <w:r>
        <w:rPr>
          <w:rFonts w:hint="cs"/>
          <w:b/>
          <w:bCs/>
          <w:sz w:val="32"/>
          <w:szCs w:val="32"/>
          <w:rtl/>
        </w:rPr>
        <w:t>חדרה על הים</w:t>
      </w:r>
    </w:p>
    <w:p w:rsidR="00431418" w:rsidRDefault="00A6172A" w:rsidP="00C51FA1">
      <w:pPr>
        <w:pStyle w:val="a7"/>
        <w:ind w:left="360"/>
        <w:rPr>
          <w:b/>
          <w:bCs/>
          <w:sz w:val="32"/>
          <w:szCs w:val="32"/>
          <w:rtl/>
        </w:rPr>
      </w:pPr>
      <w:r>
        <w:rPr>
          <w:rFonts w:cs="Arial"/>
          <w:b/>
          <w:bCs/>
          <w:noProof/>
          <w:sz w:val="32"/>
          <w:szCs w:val="32"/>
          <w:rtl/>
        </w:rPr>
        <w:drawing>
          <wp:inline distT="0" distB="0" distL="0" distR="0">
            <wp:extent cx="5267044" cy="6417428"/>
            <wp:effectExtent l="0" t="0" r="0" b="254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67044" cy="6417428"/>
                    </a:xfrm>
                    <a:prstGeom prst="rect">
                      <a:avLst/>
                    </a:prstGeom>
                    <a:noFill/>
                    <a:ln>
                      <a:noFill/>
                    </a:ln>
                  </pic:spPr>
                </pic:pic>
              </a:graphicData>
            </a:graphic>
          </wp:inline>
        </w:drawing>
      </w:r>
    </w:p>
    <w:p w:rsidR="00A6172A" w:rsidRDefault="00A6172A" w:rsidP="00C51FA1">
      <w:pPr>
        <w:pStyle w:val="a7"/>
        <w:ind w:left="360"/>
        <w:rPr>
          <w:b/>
          <w:bCs/>
          <w:sz w:val="32"/>
          <w:szCs w:val="32"/>
          <w:rtl/>
        </w:rPr>
      </w:pPr>
    </w:p>
    <w:p w:rsidR="00A6172A" w:rsidRDefault="00A6172A">
      <w:pPr>
        <w:bidi w:val="0"/>
        <w:spacing w:after="0" w:line="240" w:lineRule="auto"/>
        <w:rPr>
          <w:b/>
          <w:bCs/>
          <w:sz w:val="32"/>
          <w:szCs w:val="32"/>
          <w:rtl/>
        </w:rPr>
      </w:pPr>
      <w:r>
        <w:rPr>
          <w:b/>
          <w:bCs/>
          <w:sz w:val="32"/>
          <w:szCs w:val="32"/>
          <w:rtl/>
        </w:rPr>
        <w:br w:type="page"/>
      </w:r>
    </w:p>
    <w:p w:rsidR="00A6172A" w:rsidRDefault="00A6172A" w:rsidP="00C51FA1">
      <w:pPr>
        <w:pStyle w:val="a7"/>
        <w:ind w:left="360"/>
        <w:rPr>
          <w:b/>
          <w:bCs/>
          <w:sz w:val="32"/>
          <w:szCs w:val="32"/>
          <w:rtl/>
        </w:rPr>
      </w:pPr>
      <w:r>
        <w:rPr>
          <w:rFonts w:hint="cs"/>
          <w:b/>
          <w:bCs/>
          <w:sz w:val="32"/>
          <w:szCs w:val="32"/>
          <w:rtl/>
        </w:rPr>
        <w:lastRenderedPageBreak/>
        <w:t>חדרה על הים</w:t>
      </w:r>
    </w:p>
    <w:p w:rsidR="00A6172A" w:rsidRDefault="00A6172A" w:rsidP="00C51FA1">
      <w:pPr>
        <w:pStyle w:val="a7"/>
        <w:ind w:left="360"/>
        <w:rPr>
          <w:b/>
          <w:bCs/>
          <w:sz w:val="32"/>
          <w:szCs w:val="32"/>
          <w:rtl/>
        </w:rPr>
      </w:pPr>
    </w:p>
    <w:p w:rsidR="00A6172A" w:rsidRDefault="00A6172A" w:rsidP="00C51FA1">
      <w:pPr>
        <w:pStyle w:val="a7"/>
        <w:ind w:left="360"/>
        <w:rPr>
          <w:b/>
          <w:bCs/>
          <w:sz w:val="32"/>
          <w:szCs w:val="32"/>
          <w:rtl/>
        </w:rPr>
      </w:pPr>
      <w:r>
        <w:rPr>
          <w:rFonts w:cs="Arial"/>
          <w:b/>
          <w:bCs/>
          <w:noProof/>
          <w:sz w:val="32"/>
          <w:szCs w:val="32"/>
          <w:rtl/>
        </w:rPr>
        <w:drawing>
          <wp:inline distT="0" distB="0" distL="0" distR="0">
            <wp:extent cx="5269646" cy="6049630"/>
            <wp:effectExtent l="0" t="0" r="762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69646" cy="6049630"/>
                    </a:xfrm>
                    <a:prstGeom prst="rect">
                      <a:avLst/>
                    </a:prstGeom>
                    <a:noFill/>
                    <a:ln>
                      <a:noFill/>
                    </a:ln>
                  </pic:spPr>
                </pic:pic>
              </a:graphicData>
            </a:graphic>
          </wp:inline>
        </w:drawing>
      </w:r>
    </w:p>
    <w:p w:rsidR="00A6172A" w:rsidRDefault="00A6172A" w:rsidP="00C51FA1">
      <w:pPr>
        <w:pStyle w:val="a7"/>
        <w:ind w:left="360"/>
        <w:rPr>
          <w:b/>
          <w:bCs/>
          <w:sz w:val="32"/>
          <w:szCs w:val="32"/>
          <w:rtl/>
        </w:rPr>
      </w:pPr>
    </w:p>
    <w:p w:rsidR="00A6172A" w:rsidRDefault="00A6172A">
      <w:pPr>
        <w:bidi w:val="0"/>
        <w:spacing w:after="0" w:line="240" w:lineRule="auto"/>
        <w:rPr>
          <w:b/>
          <w:bCs/>
          <w:sz w:val="32"/>
          <w:szCs w:val="32"/>
          <w:rtl/>
        </w:rPr>
      </w:pPr>
      <w:r>
        <w:rPr>
          <w:b/>
          <w:bCs/>
          <w:sz w:val="32"/>
          <w:szCs w:val="32"/>
          <w:rtl/>
        </w:rPr>
        <w:br w:type="page"/>
      </w:r>
    </w:p>
    <w:p w:rsidR="00A6172A" w:rsidRDefault="00044725" w:rsidP="00C51FA1">
      <w:pPr>
        <w:pStyle w:val="a7"/>
        <w:ind w:left="360"/>
        <w:rPr>
          <w:b/>
          <w:bCs/>
          <w:sz w:val="32"/>
          <w:szCs w:val="32"/>
          <w:rtl/>
        </w:rPr>
      </w:pPr>
      <w:r>
        <w:rPr>
          <w:rFonts w:cs="Arial" w:hint="cs"/>
          <w:b/>
          <w:bCs/>
          <w:sz w:val="36"/>
          <w:szCs w:val="40"/>
          <w:u w:val="single"/>
          <w:rtl/>
        </w:rPr>
        <w:lastRenderedPageBreak/>
        <w:t>בית אמדוקס</w:t>
      </w:r>
      <w:r w:rsidR="0077247D">
        <w:rPr>
          <w:rFonts w:hint="cs"/>
          <w:b/>
          <w:bCs/>
          <w:sz w:val="32"/>
          <w:szCs w:val="32"/>
          <w:rtl/>
        </w:rPr>
        <w:t xml:space="preserve"> -  צומת רעננה כ"ס</w:t>
      </w:r>
    </w:p>
    <w:p w:rsidR="00D149EF" w:rsidRDefault="00D149EF" w:rsidP="00C51FA1">
      <w:pPr>
        <w:pStyle w:val="a7"/>
        <w:ind w:left="360"/>
        <w:rPr>
          <w:b/>
          <w:bCs/>
          <w:sz w:val="32"/>
          <w:szCs w:val="32"/>
          <w:rtl/>
        </w:rPr>
      </w:pPr>
    </w:p>
    <w:p w:rsidR="00D149EF" w:rsidRDefault="00D149EF" w:rsidP="00C51FA1">
      <w:pPr>
        <w:pStyle w:val="a7"/>
        <w:ind w:left="360"/>
        <w:rPr>
          <w:b/>
          <w:bCs/>
          <w:sz w:val="32"/>
          <w:szCs w:val="32"/>
          <w:rtl/>
        </w:rPr>
      </w:pPr>
      <w:r>
        <w:rPr>
          <w:noProof/>
        </w:rPr>
        <w:drawing>
          <wp:inline distT="0" distB="0" distL="0" distR="0">
            <wp:extent cx="3410480" cy="4013200"/>
            <wp:effectExtent l="0" t="0" r="0" b="635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7214" cy="4009357"/>
                    </a:xfrm>
                    <a:prstGeom prst="rect">
                      <a:avLst/>
                    </a:prstGeom>
                    <a:noFill/>
                    <a:ln>
                      <a:noFill/>
                    </a:ln>
                  </pic:spPr>
                </pic:pic>
              </a:graphicData>
            </a:graphic>
          </wp:inline>
        </w:drawing>
      </w:r>
    </w:p>
    <w:p w:rsidR="0077247D" w:rsidRDefault="0077247D" w:rsidP="00C51FA1">
      <w:pPr>
        <w:pStyle w:val="a7"/>
        <w:ind w:left="360"/>
        <w:rPr>
          <w:rFonts w:cs="Arial"/>
          <w:b/>
          <w:bCs/>
          <w:sz w:val="32"/>
          <w:szCs w:val="36"/>
          <w:u w:val="single"/>
          <w:rtl/>
        </w:rPr>
      </w:pPr>
      <w:r>
        <w:rPr>
          <w:noProof/>
          <w:color w:val="0000FF"/>
        </w:rPr>
        <w:drawing>
          <wp:inline distT="0" distB="0" distL="0" distR="0" wp14:anchorId="155440AA" wp14:editId="1CEFF1F2">
            <wp:extent cx="5934321" cy="3429000"/>
            <wp:effectExtent l="0" t="0" r="9525" b="0"/>
            <wp:docPr id="3" name="irc_mi" descr="תוצאת תמונה עבור אמדוקס">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אמדוקס">
                      <a:hlinkClick r:id="rId1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599" cy="3428583"/>
                    </a:xfrm>
                    <a:prstGeom prst="rect">
                      <a:avLst/>
                    </a:prstGeom>
                    <a:noFill/>
                    <a:ln>
                      <a:noFill/>
                    </a:ln>
                  </pic:spPr>
                </pic:pic>
              </a:graphicData>
            </a:graphic>
          </wp:inline>
        </w:drawing>
      </w:r>
    </w:p>
    <w:p w:rsidR="0077247D" w:rsidRDefault="0077247D" w:rsidP="00C51FA1">
      <w:pPr>
        <w:pStyle w:val="a7"/>
        <w:ind w:left="360"/>
        <w:rPr>
          <w:rFonts w:cs="Arial"/>
          <w:b/>
          <w:bCs/>
          <w:sz w:val="32"/>
          <w:szCs w:val="36"/>
          <w:u w:val="single"/>
          <w:rtl/>
        </w:rPr>
      </w:pPr>
    </w:p>
    <w:p w:rsidR="0077247D" w:rsidRDefault="0077247D" w:rsidP="00C51FA1">
      <w:pPr>
        <w:pStyle w:val="a7"/>
        <w:ind w:left="360"/>
        <w:rPr>
          <w:rFonts w:cs="Arial"/>
          <w:b/>
          <w:bCs/>
          <w:sz w:val="32"/>
          <w:szCs w:val="36"/>
          <w:u w:val="single"/>
          <w:rtl/>
        </w:rPr>
      </w:pPr>
    </w:p>
    <w:p w:rsidR="0077247D" w:rsidRDefault="0077247D" w:rsidP="00C51FA1">
      <w:pPr>
        <w:pStyle w:val="a7"/>
        <w:ind w:left="360"/>
        <w:rPr>
          <w:rFonts w:cs="Arial"/>
          <w:b/>
          <w:bCs/>
          <w:sz w:val="32"/>
          <w:szCs w:val="36"/>
          <w:u w:val="single"/>
          <w:rtl/>
        </w:rPr>
      </w:pPr>
    </w:p>
    <w:p w:rsidR="00380FFF" w:rsidRDefault="00380FFF" w:rsidP="00C51FA1">
      <w:pPr>
        <w:pStyle w:val="a7"/>
        <w:ind w:left="360"/>
        <w:rPr>
          <w:rFonts w:cs="Arial"/>
          <w:b/>
          <w:bCs/>
          <w:sz w:val="32"/>
          <w:szCs w:val="36"/>
          <w:u w:val="single"/>
          <w:rtl/>
        </w:rPr>
      </w:pPr>
      <w:r>
        <w:rPr>
          <w:rFonts w:cs="Arial" w:hint="cs"/>
          <w:b/>
          <w:bCs/>
          <w:sz w:val="32"/>
          <w:szCs w:val="36"/>
          <w:u w:val="single"/>
          <w:rtl/>
        </w:rPr>
        <w:t>בית ישראכרט</w:t>
      </w:r>
    </w:p>
    <w:p w:rsidR="00380FFF" w:rsidRDefault="00380FFF" w:rsidP="00C51FA1">
      <w:pPr>
        <w:pStyle w:val="a7"/>
        <w:ind w:left="360"/>
        <w:rPr>
          <w:rFonts w:cs="Arial"/>
          <w:b/>
          <w:bCs/>
          <w:sz w:val="32"/>
          <w:szCs w:val="36"/>
          <w:u w:val="single"/>
          <w:rtl/>
        </w:rPr>
      </w:pPr>
    </w:p>
    <w:p w:rsidR="00380FFF" w:rsidRDefault="00380FFF" w:rsidP="00C51FA1">
      <w:pPr>
        <w:pStyle w:val="a7"/>
        <w:ind w:left="360"/>
        <w:rPr>
          <w:rFonts w:cs="Arial"/>
          <w:b/>
          <w:bCs/>
          <w:sz w:val="32"/>
          <w:szCs w:val="36"/>
          <w:u w:val="single"/>
          <w:rtl/>
        </w:rPr>
      </w:pPr>
    </w:p>
    <w:p w:rsidR="00AC3D45" w:rsidRPr="00C83F61" w:rsidRDefault="00380FFF" w:rsidP="00C83F61">
      <w:pPr>
        <w:pStyle w:val="a7"/>
        <w:ind w:left="360"/>
        <w:rPr>
          <w:rFonts w:cs="Arial"/>
          <w:b/>
          <w:bCs/>
          <w:sz w:val="32"/>
          <w:szCs w:val="36"/>
          <w:u w:val="single"/>
          <w:rtl/>
        </w:rPr>
      </w:pPr>
      <w:r>
        <w:rPr>
          <w:noProof/>
        </w:rPr>
        <w:drawing>
          <wp:inline distT="0" distB="0" distL="0" distR="0" wp14:anchorId="72E3349B" wp14:editId="11662316">
            <wp:extent cx="4724400" cy="3136900"/>
            <wp:effectExtent l="0" t="0" r="0" b="635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724400" cy="3136900"/>
                    </a:xfrm>
                    <a:prstGeom prst="rect">
                      <a:avLst/>
                    </a:prstGeom>
                    <a:noFill/>
                    <a:ln>
                      <a:noFill/>
                    </a:ln>
                  </pic:spPr>
                </pic:pic>
              </a:graphicData>
            </a:graphic>
          </wp:inline>
        </w:drawing>
      </w:r>
    </w:p>
    <w:p w:rsidR="00380FFF" w:rsidRDefault="00380FFF" w:rsidP="00C51FA1">
      <w:pPr>
        <w:pStyle w:val="a7"/>
        <w:ind w:left="360"/>
        <w:rPr>
          <w:rFonts w:cs="Arial"/>
          <w:b/>
          <w:bCs/>
          <w:sz w:val="32"/>
          <w:szCs w:val="36"/>
          <w:u w:val="single"/>
          <w:rtl/>
        </w:rPr>
      </w:pPr>
      <w:r>
        <w:rPr>
          <w:noProof/>
        </w:rPr>
        <w:drawing>
          <wp:inline distT="0" distB="0" distL="0" distR="0">
            <wp:extent cx="2959100" cy="4445000"/>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959100" cy="4445000"/>
                    </a:xfrm>
                    <a:prstGeom prst="rect">
                      <a:avLst/>
                    </a:prstGeom>
                    <a:noFill/>
                    <a:ln>
                      <a:noFill/>
                    </a:ln>
                  </pic:spPr>
                </pic:pic>
              </a:graphicData>
            </a:graphic>
          </wp:inline>
        </w:drawing>
      </w:r>
    </w:p>
    <w:p w:rsidR="00D149EF" w:rsidRDefault="00D149EF" w:rsidP="00C51FA1">
      <w:pPr>
        <w:pStyle w:val="a7"/>
        <w:ind w:left="360"/>
        <w:rPr>
          <w:b/>
          <w:bCs/>
          <w:sz w:val="32"/>
          <w:szCs w:val="32"/>
          <w:rtl/>
        </w:rPr>
      </w:pPr>
      <w:r w:rsidRPr="008B1C88">
        <w:rPr>
          <w:rFonts w:cs="Arial" w:hint="cs"/>
          <w:b/>
          <w:bCs/>
          <w:sz w:val="32"/>
          <w:szCs w:val="36"/>
          <w:u w:val="single"/>
          <w:rtl/>
        </w:rPr>
        <w:lastRenderedPageBreak/>
        <w:t xml:space="preserve">בניין מכבי </w:t>
      </w:r>
      <w:r w:rsidRPr="008B1C88">
        <w:rPr>
          <w:rFonts w:cs="Arial"/>
          <w:b/>
          <w:bCs/>
          <w:sz w:val="32"/>
          <w:szCs w:val="36"/>
          <w:u w:val="single"/>
          <w:rtl/>
        </w:rPr>
        <w:t>–</w:t>
      </w:r>
      <w:r w:rsidRPr="008B1C88">
        <w:rPr>
          <w:rFonts w:cs="Arial" w:hint="cs"/>
          <w:b/>
          <w:bCs/>
          <w:sz w:val="32"/>
          <w:szCs w:val="36"/>
          <w:u w:val="single"/>
          <w:rtl/>
        </w:rPr>
        <w:t xml:space="preserve"> בורסת היהלומים רמת גן</w:t>
      </w:r>
    </w:p>
    <w:p w:rsidR="00D149EF" w:rsidRDefault="00D149EF" w:rsidP="00C51FA1">
      <w:pPr>
        <w:pStyle w:val="a7"/>
        <w:ind w:left="360"/>
        <w:rPr>
          <w:b/>
          <w:bCs/>
          <w:sz w:val="32"/>
          <w:szCs w:val="32"/>
          <w:rtl/>
        </w:rPr>
      </w:pPr>
    </w:p>
    <w:p w:rsidR="00D149EF" w:rsidRDefault="00D149EF" w:rsidP="00C51FA1">
      <w:pPr>
        <w:pStyle w:val="a7"/>
        <w:ind w:left="360"/>
        <w:rPr>
          <w:b/>
          <w:bCs/>
          <w:sz w:val="32"/>
          <w:szCs w:val="32"/>
          <w:rtl/>
        </w:rPr>
      </w:pPr>
      <w:r>
        <w:rPr>
          <w:noProof/>
          <w:color w:val="1F497D"/>
        </w:rPr>
        <w:drawing>
          <wp:inline distT="0" distB="0" distL="0" distR="0">
            <wp:extent cx="5274310" cy="6502443"/>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d:image001.jpg@01D1F0CD.B6AA96D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74310" cy="6502443"/>
                    </a:xfrm>
                    <a:prstGeom prst="rect">
                      <a:avLst/>
                    </a:prstGeom>
                    <a:noFill/>
                    <a:ln>
                      <a:noFill/>
                    </a:ln>
                  </pic:spPr>
                </pic:pic>
              </a:graphicData>
            </a:graphic>
          </wp:inline>
        </w:drawing>
      </w:r>
    </w:p>
    <w:p w:rsidR="00D149EF" w:rsidRDefault="00D149EF">
      <w:pPr>
        <w:bidi w:val="0"/>
        <w:spacing w:after="0" w:line="240" w:lineRule="auto"/>
        <w:rPr>
          <w:b/>
          <w:bCs/>
          <w:sz w:val="32"/>
          <w:szCs w:val="32"/>
        </w:rPr>
      </w:pPr>
      <w:r>
        <w:rPr>
          <w:b/>
          <w:bCs/>
          <w:sz w:val="32"/>
          <w:szCs w:val="32"/>
          <w:rtl/>
        </w:rPr>
        <w:br w:type="page"/>
      </w:r>
    </w:p>
    <w:p w:rsidR="00D149EF" w:rsidRDefault="00D149EF" w:rsidP="00C51FA1">
      <w:pPr>
        <w:pStyle w:val="a7"/>
        <w:ind w:left="360"/>
        <w:rPr>
          <w:b/>
          <w:bCs/>
          <w:sz w:val="32"/>
          <w:szCs w:val="32"/>
          <w:rtl/>
        </w:rPr>
      </w:pPr>
      <w:r w:rsidRPr="00DD3DC5">
        <w:rPr>
          <w:rFonts w:cs="Arial" w:hint="cs"/>
          <w:b/>
          <w:bCs/>
          <w:sz w:val="40"/>
          <w:szCs w:val="44"/>
          <w:u w:val="single"/>
          <w:rtl/>
        </w:rPr>
        <w:lastRenderedPageBreak/>
        <w:t>חריש</w:t>
      </w:r>
    </w:p>
    <w:p w:rsidR="00D149EF" w:rsidRDefault="00D149EF" w:rsidP="00C51FA1">
      <w:pPr>
        <w:pStyle w:val="a7"/>
        <w:ind w:left="360"/>
        <w:rPr>
          <w:b/>
          <w:bCs/>
          <w:sz w:val="32"/>
          <w:szCs w:val="32"/>
          <w:rtl/>
        </w:rPr>
      </w:pPr>
    </w:p>
    <w:p w:rsidR="00D149EF" w:rsidRDefault="00D149EF" w:rsidP="00C51FA1">
      <w:pPr>
        <w:pStyle w:val="a7"/>
        <w:ind w:left="360"/>
        <w:rPr>
          <w:b/>
          <w:bCs/>
          <w:sz w:val="32"/>
          <w:szCs w:val="32"/>
          <w:rtl/>
        </w:rPr>
      </w:pPr>
    </w:p>
    <w:p w:rsidR="006D322F" w:rsidRDefault="006D322F">
      <w:pPr>
        <w:bidi w:val="0"/>
        <w:spacing w:after="0" w:line="240" w:lineRule="auto"/>
        <w:rPr>
          <w:b/>
          <w:bCs/>
          <w:sz w:val="32"/>
          <w:szCs w:val="32"/>
        </w:rPr>
      </w:pPr>
    </w:p>
    <w:p w:rsidR="006D322F" w:rsidRDefault="006D322F" w:rsidP="006D322F">
      <w:pPr>
        <w:bidi w:val="0"/>
        <w:spacing w:after="0" w:line="240" w:lineRule="auto"/>
        <w:rPr>
          <w:b/>
          <w:bCs/>
          <w:sz w:val="32"/>
          <w:szCs w:val="32"/>
        </w:rPr>
      </w:pPr>
      <w:r>
        <w:rPr>
          <w:noProof/>
        </w:rPr>
        <w:drawing>
          <wp:inline distT="0" distB="0" distL="0" distR="0" wp14:anchorId="45A3F655" wp14:editId="3E2E043B">
            <wp:extent cx="5731071" cy="7437996"/>
            <wp:effectExtent l="0" t="0" r="317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1071" cy="7437996"/>
                    </a:xfrm>
                    <a:prstGeom prst="rect">
                      <a:avLst/>
                    </a:prstGeom>
                    <a:noFill/>
                    <a:ln>
                      <a:noFill/>
                    </a:ln>
                  </pic:spPr>
                </pic:pic>
              </a:graphicData>
            </a:graphic>
          </wp:inline>
        </w:drawing>
      </w:r>
    </w:p>
    <w:p w:rsidR="006D322F" w:rsidRDefault="006D322F" w:rsidP="00AC3D45">
      <w:pPr>
        <w:bidi w:val="0"/>
        <w:spacing w:after="0" w:line="240" w:lineRule="auto"/>
        <w:rPr>
          <w:b/>
          <w:bCs/>
          <w:sz w:val="32"/>
          <w:szCs w:val="32"/>
        </w:rPr>
      </w:pPr>
      <w:r>
        <w:rPr>
          <w:noProof/>
        </w:rPr>
        <w:lastRenderedPageBreak/>
        <w:drawing>
          <wp:inline distT="0" distB="0" distL="0" distR="0" wp14:anchorId="71625F6E" wp14:editId="65F3F306">
            <wp:extent cx="5054600" cy="200660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045617" cy="2003034"/>
                    </a:xfrm>
                    <a:prstGeom prst="rect">
                      <a:avLst/>
                    </a:prstGeom>
                    <a:noFill/>
                    <a:ln>
                      <a:noFill/>
                    </a:ln>
                  </pic:spPr>
                </pic:pic>
              </a:graphicData>
            </a:graphic>
          </wp:inline>
        </w:drawing>
      </w:r>
    </w:p>
    <w:p w:rsidR="00D149EF" w:rsidRDefault="00D149EF" w:rsidP="00C51FA1">
      <w:pPr>
        <w:pStyle w:val="a7"/>
        <w:ind w:left="360"/>
        <w:rPr>
          <w:b/>
          <w:bCs/>
          <w:sz w:val="32"/>
          <w:szCs w:val="32"/>
          <w:rtl/>
        </w:rPr>
      </w:pPr>
    </w:p>
    <w:p w:rsidR="00D149EF" w:rsidRDefault="00D149EF" w:rsidP="00C51FA1">
      <w:pPr>
        <w:pStyle w:val="a7"/>
        <w:ind w:left="360"/>
        <w:rPr>
          <w:b/>
          <w:bCs/>
          <w:sz w:val="32"/>
          <w:szCs w:val="32"/>
          <w:rtl/>
        </w:rPr>
      </w:pPr>
    </w:p>
    <w:p w:rsidR="00AC3D45" w:rsidRDefault="00D149EF" w:rsidP="00AC3D45">
      <w:pPr>
        <w:pStyle w:val="a7"/>
        <w:ind w:left="360"/>
        <w:rPr>
          <w:b/>
          <w:bCs/>
          <w:sz w:val="32"/>
          <w:szCs w:val="32"/>
          <w:rtl/>
        </w:rPr>
      </w:pPr>
      <w:r>
        <w:rPr>
          <w:noProof/>
        </w:rPr>
        <w:drawing>
          <wp:inline distT="0" distB="0" distL="0" distR="0" wp14:anchorId="00721DCC" wp14:editId="34EDC765">
            <wp:extent cx="5283200" cy="246380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274310" cy="2459654"/>
                    </a:xfrm>
                    <a:prstGeom prst="rect">
                      <a:avLst/>
                    </a:prstGeom>
                    <a:noFill/>
                    <a:ln>
                      <a:noFill/>
                    </a:ln>
                  </pic:spPr>
                </pic:pic>
              </a:graphicData>
            </a:graphic>
          </wp:inline>
        </w:drawing>
      </w:r>
    </w:p>
    <w:p w:rsidR="00AC3D45" w:rsidRDefault="00AC3D45" w:rsidP="00AC3D45">
      <w:pPr>
        <w:pStyle w:val="a7"/>
        <w:ind w:left="360"/>
        <w:rPr>
          <w:b/>
          <w:bCs/>
          <w:sz w:val="32"/>
          <w:szCs w:val="32"/>
          <w:rtl/>
        </w:rPr>
      </w:pPr>
    </w:p>
    <w:p w:rsidR="00D149EF" w:rsidRDefault="00AC3D45" w:rsidP="00AC3D45">
      <w:pPr>
        <w:pStyle w:val="a7"/>
        <w:ind w:left="360"/>
        <w:rPr>
          <w:b/>
          <w:bCs/>
          <w:sz w:val="32"/>
          <w:szCs w:val="32"/>
        </w:rPr>
      </w:pPr>
      <w:r>
        <w:rPr>
          <w:noProof/>
        </w:rPr>
        <w:drawing>
          <wp:inline distT="0" distB="0" distL="0" distR="0" wp14:anchorId="646D55B7" wp14:editId="517E2FDC">
            <wp:extent cx="5270408" cy="3162300"/>
            <wp:effectExtent l="0" t="0" r="6985"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274310" cy="3164641"/>
                    </a:xfrm>
                    <a:prstGeom prst="rect">
                      <a:avLst/>
                    </a:prstGeom>
                    <a:noFill/>
                    <a:ln>
                      <a:noFill/>
                    </a:ln>
                  </pic:spPr>
                </pic:pic>
              </a:graphicData>
            </a:graphic>
          </wp:inline>
        </w:drawing>
      </w:r>
    </w:p>
    <w:p w:rsidR="00D149EF" w:rsidRDefault="00D149EF" w:rsidP="00C51FA1">
      <w:pPr>
        <w:pStyle w:val="a7"/>
        <w:ind w:left="360"/>
        <w:rPr>
          <w:b/>
          <w:bCs/>
          <w:sz w:val="32"/>
          <w:szCs w:val="32"/>
          <w:rtl/>
        </w:rPr>
      </w:pPr>
    </w:p>
    <w:p w:rsidR="00D149EF" w:rsidRDefault="00D149EF" w:rsidP="00D149EF">
      <w:pPr>
        <w:jc w:val="center"/>
        <w:rPr>
          <w:rFonts w:cs="David"/>
          <w:b/>
          <w:bCs/>
          <w:sz w:val="44"/>
          <w:szCs w:val="44"/>
          <w:u w:val="single"/>
          <w:rtl/>
        </w:rPr>
      </w:pPr>
      <w:r>
        <w:rPr>
          <w:rFonts w:cs="David" w:hint="cs"/>
          <w:b/>
          <w:bCs/>
          <w:sz w:val="44"/>
          <w:szCs w:val="44"/>
          <w:u w:val="single"/>
          <w:rtl/>
        </w:rPr>
        <w:lastRenderedPageBreak/>
        <w:t xml:space="preserve">גני אביב </w:t>
      </w:r>
      <w:r>
        <w:rPr>
          <w:rFonts w:cs="David"/>
          <w:b/>
          <w:bCs/>
          <w:sz w:val="44"/>
          <w:szCs w:val="44"/>
          <w:u w:val="single"/>
          <w:rtl/>
        </w:rPr>
        <w:t>–</w:t>
      </w:r>
      <w:r>
        <w:rPr>
          <w:rFonts w:cs="David" w:hint="cs"/>
          <w:b/>
          <w:bCs/>
          <w:sz w:val="44"/>
          <w:szCs w:val="44"/>
          <w:u w:val="single"/>
          <w:rtl/>
        </w:rPr>
        <w:t xml:space="preserve"> לוד</w:t>
      </w:r>
    </w:p>
    <w:p w:rsidR="00D149EF" w:rsidRDefault="00D149EF" w:rsidP="00C51FA1">
      <w:pPr>
        <w:pStyle w:val="a7"/>
        <w:ind w:left="360"/>
        <w:rPr>
          <w:b/>
          <w:bCs/>
          <w:sz w:val="32"/>
          <w:szCs w:val="32"/>
          <w:rtl/>
        </w:rPr>
      </w:pPr>
      <w:r>
        <w:rPr>
          <w:noProof/>
        </w:rPr>
        <w:drawing>
          <wp:inline distT="0" distB="0" distL="0" distR="0">
            <wp:extent cx="4270878" cy="3928446"/>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70878" cy="3928446"/>
                    </a:xfrm>
                    <a:prstGeom prst="rect">
                      <a:avLst/>
                    </a:prstGeom>
                    <a:noFill/>
                    <a:ln>
                      <a:noFill/>
                    </a:ln>
                  </pic:spPr>
                </pic:pic>
              </a:graphicData>
            </a:graphic>
          </wp:inline>
        </w:drawing>
      </w:r>
    </w:p>
    <w:p w:rsidR="00D149EF" w:rsidRPr="00C83F61" w:rsidRDefault="00CA3BF4" w:rsidP="00C83F61">
      <w:pPr>
        <w:bidi w:val="0"/>
        <w:spacing w:after="0" w:line="240" w:lineRule="auto"/>
        <w:rPr>
          <w:b/>
          <w:bCs/>
          <w:sz w:val="32"/>
          <w:szCs w:val="32"/>
          <w:rtl/>
        </w:rPr>
      </w:pPr>
      <w:r>
        <w:rPr>
          <w:noProof/>
        </w:rPr>
        <w:drawing>
          <wp:anchor distT="0" distB="0" distL="114300" distR="114300" simplePos="0" relativeHeight="251658240" behindDoc="0" locked="0" layoutInCell="1" allowOverlap="1">
            <wp:simplePos x="0" y="0"/>
            <wp:positionH relativeFrom="column">
              <wp:posOffset>93980</wp:posOffset>
            </wp:positionH>
            <wp:positionV relativeFrom="paragraph">
              <wp:posOffset>371475</wp:posOffset>
            </wp:positionV>
            <wp:extent cx="5342255" cy="2999105"/>
            <wp:effectExtent l="0" t="0" r="0" b="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4225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9EF">
        <w:rPr>
          <w:b/>
          <w:bCs/>
          <w:sz w:val="32"/>
          <w:szCs w:val="32"/>
          <w:rtl/>
        </w:rPr>
        <w:br w:type="page"/>
      </w:r>
    </w:p>
    <w:p w:rsidR="003F5B63" w:rsidRPr="00C83F61" w:rsidRDefault="003F5B63" w:rsidP="00C83F61">
      <w:pPr>
        <w:rPr>
          <w:b/>
          <w:bCs/>
          <w:sz w:val="52"/>
          <w:szCs w:val="52"/>
          <w:rtl/>
        </w:rPr>
      </w:pPr>
      <w:r w:rsidRPr="00C83F61">
        <w:rPr>
          <w:rFonts w:hint="cs"/>
          <w:b/>
          <w:bCs/>
          <w:sz w:val="52"/>
          <w:szCs w:val="52"/>
          <w:rtl/>
        </w:rPr>
        <w:lastRenderedPageBreak/>
        <w:t xml:space="preserve">פרויקטים </w:t>
      </w:r>
      <w:r w:rsidRPr="00C83F61">
        <w:rPr>
          <w:b/>
          <w:bCs/>
          <w:sz w:val="52"/>
          <w:szCs w:val="52"/>
          <w:rtl/>
        </w:rPr>
        <w:t>–</w:t>
      </w:r>
      <w:r w:rsidRPr="00C83F61">
        <w:rPr>
          <w:rFonts w:hint="cs"/>
          <w:b/>
          <w:bCs/>
          <w:sz w:val="52"/>
          <w:szCs w:val="52"/>
          <w:rtl/>
        </w:rPr>
        <w:t xml:space="preserve"> חו"ל</w:t>
      </w:r>
    </w:p>
    <w:p w:rsidR="003F5B63" w:rsidRDefault="003F5B63" w:rsidP="003F5B63">
      <w:pPr>
        <w:pStyle w:val="a7"/>
        <w:ind w:left="360"/>
        <w:rPr>
          <w:b/>
          <w:bCs/>
          <w:sz w:val="52"/>
          <w:szCs w:val="52"/>
          <w:rtl/>
        </w:rPr>
      </w:pPr>
    </w:p>
    <w:p w:rsidR="003F5B63" w:rsidRPr="003F5B63" w:rsidRDefault="003F5B63" w:rsidP="003F5B63">
      <w:pPr>
        <w:pStyle w:val="a7"/>
        <w:ind w:left="360"/>
        <w:rPr>
          <w:b/>
          <w:bCs/>
          <w:sz w:val="48"/>
          <w:szCs w:val="48"/>
          <w:rtl/>
        </w:rPr>
      </w:pPr>
      <w:r w:rsidRPr="003F5B63">
        <w:rPr>
          <w:rFonts w:hint="cs"/>
          <w:b/>
          <w:bCs/>
          <w:sz w:val="48"/>
          <w:szCs w:val="48"/>
          <w:rtl/>
        </w:rPr>
        <w:t>ניגריה</w:t>
      </w:r>
    </w:p>
    <w:p w:rsidR="003F5B63" w:rsidRDefault="003F5B63" w:rsidP="00C51FA1">
      <w:pPr>
        <w:pStyle w:val="a7"/>
        <w:ind w:left="360"/>
        <w:rPr>
          <w:rFonts w:cs="Arial"/>
          <w:b/>
          <w:bCs/>
          <w:noProof/>
          <w:sz w:val="32"/>
          <w:szCs w:val="32"/>
          <w:rtl/>
        </w:rPr>
      </w:pPr>
      <w:r>
        <w:rPr>
          <w:rFonts w:cs="Arial"/>
          <w:b/>
          <w:bCs/>
          <w:noProof/>
          <w:sz w:val="32"/>
          <w:szCs w:val="32"/>
          <w:rtl/>
        </w:rPr>
        <w:drawing>
          <wp:inline distT="0" distB="0" distL="0" distR="0">
            <wp:extent cx="2727944" cy="151130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27944" cy="1511300"/>
                    </a:xfrm>
                    <a:prstGeom prst="rect">
                      <a:avLst/>
                    </a:prstGeom>
                    <a:noFill/>
                    <a:ln>
                      <a:noFill/>
                    </a:ln>
                  </pic:spPr>
                </pic:pic>
              </a:graphicData>
            </a:graphic>
          </wp:inline>
        </w:drawing>
      </w:r>
      <w:r w:rsidRPr="003F5B63">
        <w:rPr>
          <w:b/>
          <w:bCs/>
          <w:sz w:val="32"/>
          <w:szCs w:val="32"/>
        </w:rPr>
        <w:t xml:space="preserve"> </w:t>
      </w:r>
    </w:p>
    <w:p w:rsidR="003F5B63" w:rsidRDefault="003F5B63" w:rsidP="00C51FA1">
      <w:pPr>
        <w:pStyle w:val="a7"/>
        <w:ind w:left="360"/>
        <w:rPr>
          <w:rFonts w:cs="Arial"/>
          <w:b/>
          <w:bCs/>
          <w:noProof/>
          <w:sz w:val="32"/>
          <w:szCs w:val="32"/>
          <w:rtl/>
        </w:rPr>
      </w:pPr>
    </w:p>
    <w:p w:rsidR="00D149EF" w:rsidRDefault="003F5B63" w:rsidP="00C51FA1">
      <w:pPr>
        <w:pStyle w:val="a7"/>
        <w:ind w:left="360"/>
        <w:rPr>
          <w:b/>
          <w:bCs/>
          <w:sz w:val="32"/>
          <w:szCs w:val="32"/>
          <w:rtl/>
        </w:rPr>
      </w:pPr>
      <w:r>
        <w:rPr>
          <w:rFonts w:cs="Arial"/>
          <w:b/>
          <w:bCs/>
          <w:noProof/>
          <w:sz w:val="32"/>
          <w:szCs w:val="32"/>
          <w:rtl/>
        </w:rPr>
        <w:drawing>
          <wp:inline distT="0" distB="0" distL="0" distR="0">
            <wp:extent cx="2727944" cy="1511300"/>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27944" cy="1511300"/>
                    </a:xfrm>
                    <a:prstGeom prst="rect">
                      <a:avLst/>
                    </a:prstGeom>
                    <a:noFill/>
                    <a:ln>
                      <a:noFill/>
                    </a:ln>
                  </pic:spPr>
                </pic:pic>
              </a:graphicData>
            </a:graphic>
          </wp:inline>
        </w:drawing>
      </w:r>
    </w:p>
    <w:p w:rsidR="003F5B63" w:rsidRDefault="003F5B63" w:rsidP="00C51FA1">
      <w:pPr>
        <w:pStyle w:val="a7"/>
        <w:ind w:left="360"/>
        <w:rPr>
          <w:b/>
          <w:bCs/>
          <w:sz w:val="32"/>
          <w:szCs w:val="32"/>
          <w:rtl/>
        </w:rPr>
      </w:pPr>
    </w:p>
    <w:p w:rsidR="003F5B63" w:rsidRDefault="003F5B63" w:rsidP="00C51FA1">
      <w:pPr>
        <w:pStyle w:val="a7"/>
        <w:ind w:left="360"/>
        <w:rPr>
          <w:b/>
          <w:bCs/>
          <w:sz w:val="32"/>
          <w:szCs w:val="32"/>
        </w:rPr>
      </w:pPr>
      <w:r>
        <w:rPr>
          <w:b/>
          <w:bCs/>
          <w:sz w:val="32"/>
          <w:szCs w:val="32"/>
        </w:rPr>
        <w:t xml:space="preserve">EAST WEST EXPRESSWAY ROAD </w:t>
      </w:r>
    </w:p>
    <w:p w:rsidR="003F5B63" w:rsidRDefault="003F5B63" w:rsidP="00C51FA1">
      <w:pPr>
        <w:pStyle w:val="a7"/>
        <w:ind w:left="360"/>
        <w:rPr>
          <w:b/>
          <w:bCs/>
          <w:sz w:val="32"/>
          <w:szCs w:val="32"/>
          <w:rtl/>
        </w:rPr>
      </w:pPr>
      <w:r>
        <w:rPr>
          <w:rFonts w:hint="cs"/>
          <w:b/>
          <w:bCs/>
          <w:sz w:val="32"/>
          <w:szCs w:val="32"/>
          <w:rtl/>
        </w:rPr>
        <w:t>שיקום בהרחבה של 100 ק"מ כביש כולל 4 גשרים בניז'ר דלתא.</w:t>
      </w:r>
    </w:p>
    <w:p w:rsidR="003F5B63" w:rsidRDefault="003F5B63" w:rsidP="00C51FA1">
      <w:pPr>
        <w:pStyle w:val="a7"/>
        <w:ind w:left="360"/>
        <w:rPr>
          <w:b/>
          <w:bCs/>
          <w:sz w:val="28"/>
          <w:szCs w:val="28"/>
          <w:rtl/>
        </w:rPr>
      </w:pPr>
      <w:r>
        <w:rPr>
          <w:rFonts w:hint="cs"/>
          <w:b/>
          <w:bCs/>
          <w:sz w:val="28"/>
          <w:szCs w:val="28"/>
          <w:rtl/>
        </w:rPr>
        <w:t>היקף הפרו</w:t>
      </w:r>
      <w:r w:rsidRPr="003F5B63">
        <w:rPr>
          <w:rFonts w:hint="cs"/>
          <w:b/>
          <w:bCs/>
          <w:sz w:val="28"/>
          <w:szCs w:val="28"/>
          <w:rtl/>
        </w:rPr>
        <w:t>יקט 255,000,000$</w:t>
      </w:r>
    </w:p>
    <w:p w:rsidR="003F5B63" w:rsidRDefault="003F5B63" w:rsidP="00C51FA1">
      <w:pPr>
        <w:pStyle w:val="a7"/>
        <w:ind w:left="360"/>
        <w:rPr>
          <w:b/>
          <w:bCs/>
          <w:sz w:val="28"/>
          <w:szCs w:val="28"/>
          <w:rtl/>
        </w:rPr>
      </w:pPr>
    </w:p>
    <w:p w:rsidR="003F5B63" w:rsidRDefault="003F5B63" w:rsidP="00C51FA1">
      <w:pPr>
        <w:pStyle w:val="a7"/>
        <w:ind w:left="360"/>
        <w:rPr>
          <w:b/>
          <w:bCs/>
          <w:sz w:val="28"/>
          <w:szCs w:val="28"/>
          <w:rtl/>
        </w:rPr>
      </w:pPr>
    </w:p>
    <w:p w:rsidR="003F5B63" w:rsidRDefault="003F5B63" w:rsidP="00C51FA1">
      <w:pPr>
        <w:pStyle w:val="a7"/>
        <w:ind w:left="360"/>
        <w:rPr>
          <w:b/>
          <w:bCs/>
          <w:sz w:val="28"/>
          <w:szCs w:val="28"/>
          <w:rtl/>
        </w:rPr>
      </w:pPr>
    </w:p>
    <w:p w:rsidR="003F5B63" w:rsidRPr="003F5B63" w:rsidRDefault="003F5B63" w:rsidP="00C51FA1">
      <w:pPr>
        <w:pStyle w:val="a7"/>
        <w:ind w:left="360"/>
        <w:rPr>
          <w:b/>
          <w:bCs/>
          <w:sz w:val="32"/>
          <w:szCs w:val="32"/>
          <w:rtl/>
        </w:rPr>
      </w:pPr>
      <w:r w:rsidRPr="003F5B63">
        <w:rPr>
          <w:b/>
          <w:bCs/>
          <w:sz w:val="32"/>
          <w:szCs w:val="32"/>
        </w:rPr>
        <w:t>UNIVERSITY OF CALABAR</w:t>
      </w:r>
    </w:p>
    <w:p w:rsidR="003F5B63" w:rsidRPr="003F5B63" w:rsidRDefault="003F5B63" w:rsidP="00C51FA1">
      <w:pPr>
        <w:pStyle w:val="a7"/>
        <w:ind w:left="360"/>
        <w:rPr>
          <w:b/>
          <w:bCs/>
          <w:sz w:val="32"/>
          <w:szCs w:val="32"/>
          <w:rtl/>
        </w:rPr>
      </w:pPr>
      <w:r>
        <w:rPr>
          <w:rFonts w:hint="cs"/>
          <w:b/>
          <w:bCs/>
          <w:sz w:val="32"/>
          <w:szCs w:val="32"/>
          <w:rtl/>
        </w:rPr>
        <w:t>פרוי</w:t>
      </w:r>
      <w:r w:rsidRPr="003F5B63">
        <w:rPr>
          <w:rFonts w:hint="cs"/>
          <w:b/>
          <w:bCs/>
          <w:sz w:val="32"/>
          <w:szCs w:val="32"/>
          <w:rtl/>
        </w:rPr>
        <w:t>קט שיקום ובניית אולמות הרצאות, מעבדות, מבנה משרדים ופיתוח כללי.</w:t>
      </w:r>
    </w:p>
    <w:p w:rsidR="003F5B63" w:rsidRDefault="003F5B63" w:rsidP="00C51FA1">
      <w:pPr>
        <w:pStyle w:val="a7"/>
        <w:ind w:left="360"/>
        <w:rPr>
          <w:b/>
          <w:bCs/>
          <w:sz w:val="28"/>
          <w:szCs w:val="28"/>
          <w:rtl/>
        </w:rPr>
      </w:pPr>
      <w:r>
        <w:rPr>
          <w:rFonts w:hint="cs"/>
          <w:b/>
          <w:bCs/>
          <w:sz w:val="28"/>
          <w:szCs w:val="28"/>
          <w:rtl/>
        </w:rPr>
        <w:t>היקף הפרויקט 50,000,000$</w:t>
      </w:r>
    </w:p>
    <w:p w:rsidR="003F5B63" w:rsidRDefault="003F5B63" w:rsidP="00C51FA1">
      <w:pPr>
        <w:pStyle w:val="a7"/>
        <w:ind w:left="360"/>
        <w:rPr>
          <w:b/>
          <w:bCs/>
          <w:sz w:val="28"/>
          <w:szCs w:val="28"/>
          <w:rtl/>
        </w:rPr>
      </w:pPr>
    </w:p>
    <w:p w:rsidR="003F472B" w:rsidRDefault="003F5B63" w:rsidP="003F5B63">
      <w:pPr>
        <w:pStyle w:val="a7"/>
        <w:ind w:left="360"/>
        <w:rPr>
          <w:b/>
          <w:bCs/>
          <w:sz w:val="28"/>
          <w:szCs w:val="28"/>
          <w:rtl/>
        </w:rPr>
      </w:pPr>
      <w:r>
        <w:rPr>
          <w:rFonts w:hint="cs"/>
          <w:b/>
          <w:bCs/>
          <w:sz w:val="28"/>
          <w:szCs w:val="28"/>
          <w:rtl/>
        </w:rPr>
        <w:t>בנוסף לאורך שנים בוצעו בניגריה עבודות ניהול פרויקטים של מתקני טיהור , אספקת מים, ניקוז ועוד.</w:t>
      </w:r>
    </w:p>
    <w:p w:rsidR="00D038BF" w:rsidRDefault="00D038BF" w:rsidP="00D038BF">
      <w:pPr>
        <w:pStyle w:val="a7"/>
        <w:ind w:left="360"/>
        <w:rPr>
          <w:b/>
          <w:bCs/>
          <w:sz w:val="52"/>
          <w:szCs w:val="52"/>
          <w:rtl/>
        </w:rPr>
      </w:pPr>
    </w:p>
    <w:p w:rsidR="00D038BF" w:rsidRPr="00C83F61" w:rsidRDefault="00C83F61" w:rsidP="00D038BF">
      <w:pPr>
        <w:pStyle w:val="a7"/>
        <w:ind w:left="360"/>
        <w:rPr>
          <w:b/>
          <w:bCs/>
          <w:sz w:val="48"/>
          <w:szCs w:val="48"/>
          <w:u w:val="single"/>
          <w:rtl/>
        </w:rPr>
      </w:pPr>
      <w:proofErr w:type="spellStart"/>
      <w:r w:rsidRPr="00C83F61">
        <w:rPr>
          <w:rFonts w:hint="cs"/>
          <w:b/>
          <w:bCs/>
          <w:sz w:val="48"/>
          <w:szCs w:val="48"/>
          <w:u w:val="single"/>
          <w:rtl/>
        </w:rPr>
        <w:t>ברטיסלבה</w:t>
      </w:r>
      <w:proofErr w:type="spellEnd"/>
      <w:r w:rsidRPr="00C83F61">
        <w:rPr>
          <w:rFonts w:hint="cs"/>
          <w:b/>
          <w:bCs/>
          <w:sz w:val="48"/>
          <w:szCs w:val="48"/>
          <w:u w:val="single"/>
          <w:rtl/>
        </w:rPr>
        <w:t xml:space="preserve"> </w:t>
      </w:r>
      <w:r w:rsidRPr="00C83F61">
        <w:rPr>
          <w:b/>
          <w:bCs/>
          <w:sz w:val="48"/>
          <w:szCs w:val="48"/>
          <w:u w:val="single"/>
          <w:rtl/>
        </w:rPr>
        <w:t>–</w:t>
      </w:r>
      <w:r w:rsidRPr="00C83F61">
        <w:rPr>
          <w:rFonts w:hint="cs"/>
          <w:b/>
          <w:bCs/>
          <w:sz w:val="48"/>
          <w:szCs w:val="48"/>
          <w:u w:val="single"/>
          <w:rtl/>
        </w:rPr>
        <w:t xml:space="preserve"> </w:t>
      </w:r>
      <w:r w:rsidR="00D038BF" w:rsidRPr="00C83F61">
        <w:rPr>
          <w:rFonts w:hint="cs"/>
          <w:b/>
          <w:bCs/>
          <w:sz w:val="48"/>
          <w:szCs w:val="48"/>
          <w:u w:val="single"/>
          <w:rtl/>
        </w:rPr>
        <w:t>סלובקיה</w:t>
      </w:r>
    </w:p>
    <w:p w:rsidR="00C83F61" w:rsidRDefault="00C83F61" w:rsidP="00D038BF">
      <w:pPr>
        <w:pStyle w:val="a7"/>
        <w:ind w:left="360"/>
        <w:rPr>
          <w:b/>
          <w:bCs/>
          <w:sz w:val="48"/>
          <w:szCs w:val="48"/>
          <w:rtl/>
        </w:rPr>
      </w:pPr>
    </w:p>
    <w:p w:rsidR="000F0FCD" w:rsidRDefault="000F0FCD" w:rsidP="00D038BF">
      <w:pPr>
        <w:pStyle w:val="a7"/>
        <w:ind w:left="360"/>
        <w:rPr>
          <w:b/>
          <w:bCs/>
          <w:sz w:val="48"/>
          <w:szCs w:val="48"/>
          <w:rtl/>
        </w:rPr>
      </w:pPr>
      <w:r>
        <w:rPr>
          <w:noProof/>
        </w:rPr>
        <w:drawing>
          <wp:inline distT="0" distB="0" distL="0" distR="0" wp14:anchorId="77B8FBB9" wp14:editId="75BC266C">
            <wp:extent cx="5274310" cy="2884685"/>
            <wp:effectExtent l="0" t="0" r="2540" b="0"/>
            <wp:docPr id="4" name="תמונה 3"/>
            <wp:cNvGraphicFramePr/>
            <a:graphic xmlns:a="http://schemas.openxmlformats.org/drawingml/2006/main">
              <a:graphicData uri="http://schemas.openxmlformats.org/drawingml/2006/picture">
                <pic:pic xmlns:pic="http://schemas.openxmlformats.org/drawingml/2006/picture">
                  <pic:nvPicPr>
                    <pic:cNvPr id="4" name="תמונה 3"/>
                    <pic:cNvPicPr/>
                  </pic:nvPicPr>
                  <pic:blipFill>
                    <a:blip r:embed="rId42">
                      <a:extLst>
                        <a:ext uri="{28A0092B-C50C-407E-A947-70E740481C1C}">
                          <a14:useLocalDpi xmlns:a14="http://schemas.microsoft.com/office/drawing/2010/main" val="0"/>
                        </a:ext>
                      </a:extLst>
                    </a:blip>
                    <a:stretch>
                      <a:fillRect/>
                    </a:stretch>
                  </pic:blipFill>
                  <pic:spPr>
                    <a:xfrm>
                      <a:off x="0" y="0"/>
                      <a:ext cx="5274310" cy="2884685"/>
                    </a:xfrm>
                    <a:prstGeom prst="rect">
                      <a:avLst/>
                    </a:prstGeom>
                  </pic:spPr>
                </pic:pic>
              </a:graphicData>
            </a:graphic>
          </wp:inline>
        </w:drawing>
      </w:r>
    </w:p>
    <w:p w:rsidR="000F0FCD" w:rsidRPr="003F5B63" w:rsidRDefault="000F0FCD" w:rsidP="00D038BF">
      <w:pPr>
        <w:pStyle w:val="a7"/>
        <w:ind w:left="360"/>
        <w:rPr>
          <w:b/>
          <w:bCs/>
          <w:sz w:val="48"/>
          <w:szCs w:val="48"/>
          <w:rtl/>
        </w:rPr>
      </w:pPr>
    </w:p>
    <w:p w:rsidR="00D038BF" w:rsidRDefault="000F0FCD" w:rsidP="003F472B">
      <w:pPr>
        <w:pStyle w:val="a7"/>
        <w:ind w:left="360"/>
        <w:jc w:val="center"/>
        <w:rPr>
          <w:b/>
          <w:bCs/>
          <w:sz w:val="52"/>
          <w:szCs w:val="52"/>
          <w:rtl/>
        </w:rPr>
      </w:pPr>
      <w:r>
        <w:rPr>
          <w:noProof/>
        </w:rPr>
        <w:drawing>
          <wp:inline distT="0" distB="0" distL="0" distR="0" wp14:anchorId="23D9923B" wp14:editId="022D9EA1">
            <wp:extent cx="5273311" cy="2874621"/>
            <wp:effectExtent l="0" t="0" r="3810"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73311" cy="2874621"/>
                    </a:xfrm>
                    <a:prstGeom prst="rect">
                      <a:avLst/>
                    </a:prstGeom>
                    <a:noFill/>
                    <a:ln>
                      <a:noFill/>
                    </a:ln>
                    <a:extLst/>
                  </pic:spPr>
                </pic:pic>
              </a:graphicData>
            </a:graphic>
          </wp:inline>
        </w:drawing>
      </w:r>
    </w:p>
    <w:p w:rsidR="00D038BF" w:rsidRDefault="000F0FCD" w:rsidP="003F472B">
      <w:pPr>
        <w:pStyle w:val="a7"/>
        <w:ind w:left="360"/>
        <w:jc w:val="center"/>
        <w:rPr>
          <w:b/>
          <w:bCs/>
          <w:sz w:val="52"/>
          <w:szCs w:val="52"/>
          <w:rtl/>
        </w:rPr>
      </w:pPr>
      <w:r>
        <w:rPr>
          <w:noProof/>
        </w:rPr>
        <w:lastRenderedPageBreak/>
        <w:drawing>
          <wp:inline distT="0" distB="0" distL="0" distR="0" wp14:anchorId="5551E2DC" wp14:editId="59DAB860">
            <wp:extent cx="5270825" cy="2730554"/>
            <wp:effectExtent l="0" t="0" r="635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270825" cy="2730554"/>
                    </a:xfrm>
                    <a:prstGeom prst="rect">
                      <a:avLst/>
                    </a:prstGeom>
                    <a:noFill/>
                    <a:ln>
                      <a:noFill/>
                    </a:ln>
                    <a:extLst/>
                  </pic:spPr>
                </pic:pic>
              </a:graphicData>
            </a:graphic>
          </wp:inline>
        </w:drawing>
      </w:r>
    </w:p>
    <w:p w:rsidR="00D038BF" w:rsidRDefault="000F0FCD" w:rsidP="003F472B">
      <w:pPr>
        <w:pStyle w:val="a7"/>
        <w:ind w:left="360"/>
        <w:jc w:val="center"/>
        <w:rPr>
          <w:b/>
          <w:bCs/>
          <w:sz w:val="52"/>
          <w:szCs w:val="52"/>
          <w:rtl/>
        </w:rPr>
      </w:pPr>
      <w:r>
        <w:rPr>
          <w:noProof/>
        </w:rPr>
        <w:drawing>
          <wp:inline distT="0" distB="0" distL="0" distR="0" wp14:anchorId="16C1E1B9" wp14:editId="58DBD441">
            <wp:extent cx="5273593" cy="2950928"/>
            <wp:effectExtent l="0" t="0" r="3810" b="190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73593" cy="2950928"/>
                    </a:xfrm>
                    <a:prstGeom prst="rect">
                      <a:avLst/>
                    </a:prstGeom>
                    <a:noFill/>
                    <a:ln>
                      <a:noFill/>
                    </a:ln>
                    <a:extLst/>
                  </pic:spPr>
                </pic:pic>
              </a:graphicData>
            </a:graphic>
          </wp:inline>
        </w:drawing>
      </w:r>
    </w:p>
    <w:p w:rsidR="00D038BF" w:rsidRDefault="00D038BF" w:rsidP="003F472B">
      <w:pPr>
        <w:pStyle w:val="a7"/>
        <w:ind w:left="360"/>
        <w:jc w:val="center"/>
        <w:rPr>
          <w:b/>
          <w:bCs/>
          <w:sz w:val="52"/>
          <w:szCs w:val="52"/>
          <w:rtl/>
        </w:rPr>
      </w:pPr>
    </w:p>
    <w:p w:rsidR="00D038BF" w:rsidRDefault="000F0FCD" w:rsidP="003F472B">
      <w:pPr>
        <w:pStyle w:val="a7"/>
        <w:ind w:left="360"/>
        <w:jc w:val="center"/>
        <w:rPr>
          <w:b/>
          <w:bCs/>
          <w:sz w:val="52"/>
          <w:szCs w:val="52"/>
          <w:rtl/>
        </w:rPr>
      </w:pPr>
      <w:r>
        <w:rPr>
          <w:noProof/>
        </w:rPr>
        <w:drawing>
          <wp:inline distT="0" distB="0" distL="0" distR="0" wp14:anchorId="5FE7F5EA" wp14:editId="384B39A4">
            <wp:extent cx="5274310" cy="2684757"/>
            <wp:effectExtent l="0" t="0" r="254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74310" cy="2684757"/>
                    </a:xfrm>
                    <a:prstGeom prst="rect">
                      <a:avLst/>
                    </a:prstGeom>
                    <a:noFill/>
                    <a:ln>
                      <a:noFill/>
                    </a:ln>
                    <a:extLst/>
                  </pic:spPr>
                </pic:pic>
              </a:graphicData>
            </a:graphic>
          </wp:inline>
        </w:drawing>
      </w:r>
    </w:p>
    <w:p w:rsidR="00D038BF" w:rsidRDefault="000F0FCD" w:rsidP="003F472B">
      <w:pPr>
        <w:pStyle w:val="a7"/>
        <w:ind w:left="360"/>
        <w:jc w:val="center"/>
        <w:rPr>
          <w:b/>
          <w:bCs/>
          <w:sz w:val="52"/>
          <w:szCs w:val="52"/>
          <w:rtl/>
        </w:rPr>
      </w:pPr>
      <w:r>
        <w:rPr>
          <w:noProof/>
        </w:rPr>
        <w:lastRenderedPageBreak/>
        <w:drawing>
          <wp:inline distT="0" distB="0" distL="0" distR="0" wp14:anchorId="68157F39" wp14:editId="50E2F52A">
            <wp:extent cx="5274310" cy="2789481"/>
            <wp:effectExtent l="0" t="0" r="254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274310" cy="2789481"/>
                    </a:xfrm>
                    <a:prstGeom prst="rect">
                      <a:avLst/>
                    </a:prstGeom>
                    <a:noFill/>
                    <a:ln>
                      <a:noFill/>
                    </a:ln>
                    <a:extLst/>
                  </pic:spPr>
                </pic:pic>
              </a:graphicData>
            </a:graphic>
          </wp:inline>
        </w:drawing>
      </w:r>
    </w:p>
    <w:p w:rsidR="00D038BF" w:rsidRDefault="00D038BF" w:rsidP="003F472B">
      <w:pPr>
        <w:pStyle w:val="a7"/>
        <w:ind w:left="360"/>
        <w:jc w:val="center"/>
        <w:rPr>
          <w:b/>
          <w:bCs/>
          <w:sz w:val="52"/>
          <w:szCs w:val="52"/>
          <w:rtl/>
        </w:rPr>
      </w:pPr>
    </w:p>
    <w:p w:rsidR="00D038BF" w:rsidRDefault="000F0FCD" w:rsidP="003F472B">
      <w:pPr>
        <w:pStyle w:val="a7"/>
        <w:ind w:left="360"/>
        <w:jc w:val="center"/>
        <w:rPr>
          <w:b/>
          <w:bCs/>
          <w:sz w:val="52"/>
          <w:szCs w:val="52"/>
          <w:rtl/>
        </w:rPr>
      </w:pPr>
      <w:r>
        <w:rPr>
          <w:noProof/>
        </w:rPr>
        <w:drawing>
          <wp:inline distT="0" distB="0" distL="0" distR="0" wp14:anchorId="311364E4" wp14:editId="6A05F39F">
            <wp:extent cx="5274310" cy="2770440"/>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274310" cy="2770440"/>
                    </a:xfrm>
                    <a:prstGeom prst="rect">
                      <a:avLst/>
                    </a:prstGeom>
                    <a:noFill/>
                    <a:ln>
                      <a:noFill/>
                    </a:ln>
                    <a:extLst/>
                  </pic:spPr>
                </pic:pic>
              </a:graphicData>
            </a:graphic>
          </wp:inline>
        </w:drawing>
      </w:r>
    </w:p>
    <w:p w:rsidR="00D038BF" w:rsidRDefault="00D038BF" w:rsidP="000F0FCD">
      <w:pPr>
        <w:pStyle w:val="a7"/>
        <w:ind w:left="360"/>
        <w:rPr>
          <w:b/>
          <w:bCs/>
          <w:sz w:val="52"/>
          <w:szCs w:val="52"/>
          <w:rtl/>
        </w:rPr>
      </w:pPr>
    </w:p>
    <w:p w:rsidR="00D038BF" w:rsidRDefault="003F472B" w:rsidP="003F472B">
      <w:pPr>
        <w:pStyle w:val="a7"/>
        <w:ind w:left="360"/>
        <w:jc w:val="center"/>
        <w:rPr>
          <w:b/>
          <w:bCs/>
          <w:sz w:val="52"/>
          <w:szCs w:val="52"/>
          <w:rtl/>
        </w:rPr>
      </w:pPr>
      <w:r>
        <w:rPr>
          <w:rFonts w:hint="cs"/>
          <w:b/>
          <w:bCs/>
          <w:sz w:val="52"/>
          <w:szCs w:val="52"/>
          <w:rtl/>
        </w:rPr>
        <w:t>מתקני משחק</w:t>
      </w:r>
    </w:p>
    <w:p w:rsidR="003F472B" w:rsidRPr="00D038BF" w:rsidRDefault="003F472B" w:rsidP="00D038BF">
      <w:pPr>
        <w:bidi w:val="0"/>
        <w:spacing w:after="0" w:line="240" w:lineRule="auto"/>
        <w:rPr>
          <w:b/>
          <w:bCs/>
          <w:sz w:val="52"/>
          <w:szCs w:val="52"/>
        </w:rPr>
      </w:pPr>
    </w:p>
    <w:p w:rsidR="003F472B" w:rsidRDefault="003F472B" w:rsidP="003F472B">
      <w:pPr>
        <w:pStyle w:val="a7"/>
        <w:ind w:left="360"/>
        <w:jc w:val="center"/>
        <w:rPr>
          <w:b/>
          <w:bCs/>
          <w:sz w:val="52"/>
          <w:szCs w:val="52"/>
          <w:rtl/>
        </w:rPr>
      </w:pPr>
      <w:r>
        <w:rPr>
          <w:rFonts w:cs="Arial" w:hint="cs"/>
          <w:b/>
          <w:bCs/>
          <w:noProof/>
          <w:sz w:val="52"/>
          <w:szCs w:val="52"/>
          <w:rtl/>
        </w:rPr>
        <w:lastRenderedPageBreak/>
        <w:drawing>
          <wp:inline distT="0" distB="0" distL="0" distR="0" wp14:anchorId="4263FE24" wp14:editId="11197257">
            <wp:extent cx="2921127" cy="1560471"/>
            <wp:effectExtent l="0" t="0" r="0" b="190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921127" cy="1560471"/>
                    </a:xfrm>
                    <a:prstGeom prst="rect">
                      <a:avLst/>
                    </a:prstGeom>
                    <a:noFill/>
                    <a:ln>
                      <a:noFill/>
                    </a:ln>
                  </pic:spPr>
                </pic:pic>
              </a:graphicData>
            </a:graphic>
          </wp:inline>
        </w:drawing>
      </w:r>
    </w:p>
    <w:p w:rsidR="003F472B" w:rsidRDefault="003F472B" w:rsidP="003F472B">
      <w:pPr>
        <w:pStyle w:val="a7"/>
        <w:ind w:left="360"/>
        <w:rPr>
          <w:b/>
          <w:bCs/>
          <w:sz w:val="52"/>
          <w:szCs w:val="52"/>
        </w:rPr>
      </w:pPr>
    </w:p>
    <w:p w:rsidR="003F472B" w:rsidRDefault="003F472B" w:rsidP="003F472B">
      <w:pPr>
        <w:pStyle w:val="a7"/>
        <w:ind w:left="360"/>
        <w:jc w:val="center"/>
        <w:rPr>
          <w:rFonts w:hint="cs"/>
          <w:b/>
          <w:bCs/>
          <w:sz w:val="52"/>
          <w:szCs w:val="52"/>
          <w:rtl/>
        </w:rPr>
      </w:pPr>
      <w:r>
        <w:rPr>
          <w:rFonts w:cs="Arial" w:hint="cs"/>
          <w:b/>
          <w:bCs/>
          <w:noProof/>
          <w:sz w:val="52"/>
          <w:szCs w:val="52"/>
          <w:rtl/>
        </w:rPr>
        <w:drawing>
          <wp:inline distT="0" distB="0" distL="0" distR="0" wp14:anchorId="32F521A4" wp14:editId="011866AD">
            <wp:extent cx="2807970" cy="1500023"/>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07970" cy="1500023"/>
                    </a:xfrm>
                    <a:prstGeom prst="rect">
                      <a:avLst/>
                    </a:prstGeom>
                    <a:noFill/>
                    <a:ln>
                      <a:noFill/>
                    </a:ln>
                  </pic:spPr>
                </pic:pic>
              </a:graphicData>
            </a:graphic>
          </wp:inline>
        </w:drawing>
      </w:r>
    </w:p>
    <w:p w:rsidR="00141943" w:rsidRDefault="00141943" w:rsidP="003F5B63">
      <w:pPr>
        <w:pStyle w:val="a7"/>
        <w:ind w:left="360"/>
        <w:rPr>
          <w:b/>
          <w:bCs/>
          <w:sz w:val="28"/>
          <w:szCs w:val="28"/>
          <w:rtl/>
        </w:rPr>
      </w:pPr>
    </w:p>
    <w:p w:rsidR="00141943" w:rsidRDefault="00141943" w:rsidP="003F5B63">
      <w:pPr>
        <w:pStyle w:val="a7"/>
        <w:ind w:left="360"/>
        <w:rPr>
          <w:b/>
          <w:bCs/>
          <w:sz w:val="28"/>
          <w:szCs w:val="28"/>
          <w:rtl/>
        </w:rPr>
      </w:pPr>
    </w:p>
    <w:p w:rsidR="003F5B63" w:rsidRPr="00141943" w:rsidRDefault="00141943" w:rsidP="003F5B63">
      <w:pPr>
        <w:pStyle w:val="a7"/>
        <w:ind w:left="360"/>
        <w:rPr>
          <w:b/>
          <w:bCs/>
          <w:sz w:val="32"/>
          <w:szCs w:val="32"/>
          <w:rtl/>
        </w:rPr>
      </w:pPr>
      <w:r w:rsidRPr="00141943">
        <w:rPr>
          <w:rFonts w:hint="cs"/>
          <w:b/>
          <w:bCs/>
          <w:sz w:val="32"/>
          <w:szCs w:val="32"/>
          <w:rtl/>
        </w:rPr>
        <w:t xml:space="preserve">מתקני משחקים עבור השלטון המקומי </w:t>
      </w:r>
      <w:r w:rsidRPr="00141943">
        <w:rPr>
          <w:b/>
          <w:bCs/>
          <w:sz w:val="32"/>
          <w:szCs w:val="32"/>
          <w:rtl/>
        </w:rPr>
        <w:t>–</w:t>
      </w:r>
      <w:r w:rsidRPr="00141943">
        <w:rPr>
          <w:rFonts w:hint="cs"/>
          <w:b/>
          <w:bCs/>
          <w:sz w:val="32"/>
          <w:szCs w:val="32"/>
          <w:rtl/>
        </w:rPr>
        <w:t xml:space="preserve"> עיריות ורשויות </w:t>
      </w:r>
    </w:p>
    <w:p w:rsidR="00E35492" w:rsidRDefault="00141943" w:rsidP="003F5B63">
      <w:pPr>
        <w:pStyle w:val="a7"/>
        <w:ind w:left="360"/>
        <w:rPr>
          <w:b/>
          <w:bCs/>
          <w:sz w:val="28"/>
          <w:szCs w:val="28"/>
          <w:rtl/>
        </w:rPr>
      </w:pPr>
      <w:r>
        <w:rPr>
          <w:rFonts w:hint="cs"/>
          <w:b/>
          <w:bCs/>
          <w:sz w:val="28"/>
          <w:szCs w:val="28"/>
          <w:rtl/>
        </w:rPr>
        <w:t xml:space="preserve">היקף הפרויקט </w:t>
      </w:r>
      <w:r>
        <w:rPr>
          <w:b/>
          <w:bCs/>
          <w:sz w:val="28"/>
          <w:szCs w:val="28"/>
          <w:rtl/>
        </w:rPr>
        <w:t>–</w:t>
      </w:r>
      <w:r>
        <w:rPr>
          <w:rFonts w:hint="cs"/>
          <w:b/>
          <w:bCs/>
          <w:sz w:val="28"/>
          <w:szCs w:val="28"/>
          <w:rtl/>
        </w:rPr>
        <w:t xml:space="preserve"> 120,000,000 ₪ </w:t>
      </w:r>
    </w:p>
    <w:p w:rsidR="00E35492" w:rsidRDefault="00E35492">
      <w:pPr>
        <w:bidi w:val="0"/>
        <w:spacing w:after="0" w:line="240" w:lineRule="auto"/>
        <w:rPr>
          <w:b/>
          <w:bCs/>
          <w:sz w:val="28"/>
          <w:szCs w:val="28"/>
          <w:rtl/>
        </w:rPr>
      </w:pPr>
      <w:r>
        <w:rPr>
          <w:b/>
          <w:bCs/>
          <w:sz w:val="28"/>
          <w:szCs w:val="28"/>
          <w:rtl/>
        </w:rPr>
        <w:br w:type="page"/>
      </w:r>
    </w:p>
    <w:p w:rsidR="00E35492" w:rsidRDefault="00E35492" w:rsidP="00E35492">
      <w:pPr>
        <w:pStyle w:val="a7"/>
        <w:ind w:left="360"/>
        <w:jc w:val="center"/>
        <w:rPr>
          <w:b/>
          <w:bCs/>
          <w:sz w:val="52"/>
          <w:szCs w:val="52"/>
          <w:rtl/>
        </w:rPr>
      </w:pPr>
      <w:r>
        <w:rPr>
          <w:rFonts w:hint="cs"/>
          <w:b/>
          <w:bCs/>
          <w:sz w:val="52"/>
          <w:szCs w:val="52"/>
          <w:rtl/>
        </w:rPr>
        <w:lastRenderedPageBreak/>
        <w:t>היסעים</w:t>
      </w:r>
    </w:p>
    <w:p w:rsidR="00206C94" w:rsidRPr="00206C94" w:rsidRDefault="00206C94" w:rsidP="00E35492">
      <w:pPr>
        <w:pStyle w:val="a7"/>
        <w:ind w:left="360"/>
        <w:jc w:val="center"/>
        <w:rPr>
          <w:b/>
          <w:bCs/>
          <w:sz w:val="52"/>
          <w:szCs w:val="52"/>
          <w:rtl/>
        </w:rPr>
      </w:pPr>
    </w:p>
    <w:p w:rsidR="00206C94" w:rsidRDefault="00206C94" w:rsidP="00206C94">
      <w:pPr>
        <w:pStyle w:val="a7"/>
        <w:ind w:left="360"/>
        <w:jc w:val="center"/>
        <w:rPr>
          <w:rFonts w:ascii="Arial" w:hAnsi="Arial" w:cs="Arial"/>
          <w:noProof/>
          <w:color w:val="000000"/>
          <w:rtl/>
        </w:rPr>
      </w:pPr>
    </w:p>
    <w:p w:rsidR="00206C94" w:rsidRDefault="00206C94" w:rsidP="00206C94">
      <w:pPr>
        <w:pStyle w:val="a7"/>
        <w:ind w:left="360"/>
        <w:jc w:val="center"/>
        <w:rPr>
          <w:b/>
          <w:bCs/>
          <w:sz w:val="52"/>
          <w:szCs w:val="52"/>
          <w:rtl/>
        </w:rPr>
      </w:pPr>
      <w:r>
        <w:rPr>
          <w:rFonts w:ascii="Arial" w:hAnsi="Arial" w:cs="Arial"/>
          <w:noProof/>
          <w:color w:val="000000"/>
        </w:rPr>
        <w:drawing>
          <wp:inline distT="0" distB="0" distL="0" distR="0" wp14:anchorId="13F7EAA6" wp14:editId="65FEAE41">
            <wp:extent cx="5274310" cy="3170298"/>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debby.co.il/images/gallery_05/auto_004.jpe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74310" cy="3170298"/>
                    </a:xfrm>
                    <a:prstGeom prst="rect">
                      <a:avLst/>
                    </a:prstGeom>
                    <a:noFill/>
                    <a:ln>
                      <a:noFill/>
                    </a:ln>
                  </pic:spPr>
                </pic:pic>
              </a:graphicData>
            </a:graphic>
          </wp:inline>
        </w:drawing>
      </w:r>
    </w:p>
    <w:p w:rsidR="00CE481F" w:rsidRDefault="00DF5148" w:rsidP="00CE481F">
      <w:pPr>
        <w:pStyle w:val="a7"/>
        <w:ind w:left="360"/>
        <w:jc w:val="center"/>
        <w:rPr>
          <w:rFonts w:asciiTheme="minorBidi" w:hAnsiTheme="minorBidi"/>
          <w:sz w:val="32"/>
          <w:szCs w:val="32"/>
          <w:rtl/>
        </w:rPr>
      </w:pPr>
      <w:r>
        <w:rPr>
          <w:rFonts w:ascii="Arial" w:hAnsi="Arial" w:cs="Arial"/>
          <w:noProof/>
          <w:color w:val="428BCA"/>
        </w:rPr>
        <w:drawing>
          <wp:inline distT="0" distB="0" distL="0" distR="0">
            <wp:extent cx="9525" cy="9525"/>
            <wp:effectExtent l="0" t="0" r="0" b="0"/>
            <wp:docPr id="1" name="תמונה 33" descr="Click to enlarge image auto_004.jpeg">
              <a:hlinkClick xmlns:a="http://schemas.openxmlformats.org/drawingml/2006/main" r:id="rId52" tgtFrame="&quot;_blank&quot;" tooltip="'&lt;br /&gt;&lt;a class=&quot;sigProDownloadLink&quot; href=&quot;/plugins/content/jw_sigpro/jw_sigpro/includes/download.php?file=images/gallery_05/auto_004.jpeg&quot;&gt;Download this image&lt;/a&g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descr="Click to enlarge image auto_004.jpeg">
                      <a:hlinkClick r:id="rId52" tgtFrame="&quot;_blank&quot;" tooltip="'&lt;br /&gt;&lt;a class=&quot;sigProDownloadLink&quot; href=&quot;/plugins/content/jw_sigpro/jw_sigpro/includes/download.php?file=images/gallery_05/auto_004.jpeg&quot;&gt;Download this image&lt;/a&g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73897" w:rsidRPr="00CE481F" w:rsidRDefault="00206C94" w:rsidP="00CE481F">
      <w:pPr>
        <w:pStyle w:val="a7"/>
        <w:ind w:left="360"/>
        <w:jc w:val="center"/>
        <w:rPr>
          <w:rFonts w:asciiTheme="minorBidi" w:hAnsiTheme="minorBidi"/>
          <w:sz w:val="32"/>
          <w:szCs w:val="32"/>
          <w:rtl/>
        </w:rPr>
      </w:pPr>
      <w:r w:rsidRPr="00CE481F">
        <w:rPr>
          <w:rFonts w:asciiTheme="minorBidi" w:hAnsiTheme="minorBidi"/>
          <w:sz w:val="32"/>
          <w:szCs w:val="32"/>
          <w:rtl/>
        </w:rPr>
        <w:t>החברה מתמחה באספקת פתרון כולל לניהול מערך ההסעות ברשויות</w:t>
      </w:r>
      <w:r w:rsidR="00C73897" w:rsidRPr="00CE481F">
        <w:rPr>
          <w:rFonts w:asciiTheme="minorBidi" w:hAnsiTheme="minorBidi" w:hint="cs"/>
          <w:sz w:val="32"/>
          <w:szCs w:val="32"/>
          <w:rtl/>
        </w:rPr>
        <w:t xml:space="preserve"> מקומיות.</w:t>
      </w:r>
      <w:r w:rsidRPr="00CE481F">
        <w:rPr>
          <w:rFonts w:asciiTheme="minorBidi" w:hAnsiTheme="minorBidi"/>
          <w:sz w:val="32"/>
          <w:szCs w:val="32"/>
          <w:rtl/>
        </w:rPr>
        <w:t xml:space="preserve"> </w:t>
      </w:r>
      <w:r w:rsidR="00C73897" w:rsidRPr="00CE481F">
        <w:rPr>
          <w:rFonts w:asciiTheme="minorBidi" w:hAnsiTheme="minorBidi" w:hint="cs"/>
          <w:sz w:val="32"/>
          <w:szCs w:val="32"/>
          <w:rtl/>
        </w:rPr>
        <w:t>החברה מספקת פתרונות מחשביים ולוגיסטיים לניהול וביצוע מערך פיקוח על ההסעות כולל מערך משרדי תומך. החברה מתפעלת ביצוע של אלפי דוחות פיקוח הסיעים בשנה ומנהלת אחריהם אכיפה בהיקף של עשרות מיליונים בשנה עבור הרשויות המקומיות. הכולל מעוצות אזוריות המתאפיינות במערך הסעות מורכב ומפותח הכולל הסעות תלמידים לבתי ספר, חוגים, השתלמויות טיולים ועוד.</w:t>
      </w:r>
      <w:r w:rsidR="0096200D">
        <w:rPr>
          <w:rFonts w:asciiTheme="minorBidi" w:hAnsiTheme="minorBidi" w:hint="cs"/>
          <w:sz w:val="32"/>
          <w:szCs w:val="32"/>
          <w:rtl/>
        </w:rPr>
        <w:t xml:space="preserve"> </w:t>
      </w:r>
      <w:r w:rsidR="00C73897" w:rsidRPr="00CE481F">
        <w:rPr>
          <w:rFonts w:asciiTheme="minorBidi" w:hAnsiTheme="minorBidi" w:hint="cs"/>
          <w:sz w:val="32"/>
          <w:szCs w:val="32"/>
          <w:rtl/>
        </w:rPr>
        <w:t>כמו כן מספקת החברה שרותי ניהול כאמור לעיל גם לעיריות ומועצות מקומיות לכ-60 רשויות. במסגרת שירותי הניהול המסופקים החברה מספקת ללא יוצא מהכלל גם את דוח האכיפה והבקרה כך שמבחינת הרשות המקומית הלקוח מנוהל בפרויקט מול  גוף אחד בעל אחריות מלווה על כל ההיבטים הנדרשים כפועל יוצא. הפעילות נעשית בשקיפות מלאה מול הרשות ובעצם משמשת כזרוע ביצועית שלך הרשות על כל המשתמע מכך.</w:t>
      </w:r>
    </w:p>
    <w:p w:rsidR="00193713" w:rsidRPr="00E028E6" w:rsidRDefault="00193713" w:rsidP="00E028E6">
      <w:pPr>
        <w:rPr>
          <w:rFonts w:asciiTheme="minorBidi" w:hAnsiTheme="minorBidi" w:hint="cs"/>
          <w:b/>
          <w:bCs/>
          <w:sz w:val="28"/>
          <w:szCs w:val="28"/>
          <w:rtl/>
        </w:rPr>
      </w:pPr>
    </w:p>
    <w:sectPr w:rsidR="00193713" w:rsidRPr="00E028E6" w:rsidSect="00F64C1C">
      <w:footerReference w:type="default" r:id="rId54"/>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4C8" w:rsidRDefault="00B874C8">
      <w:r>
        <w:separator/>
      </w:r>
    </w:p>
  </w:endnote>
  <w:endnote w:type="continuationSeparator" w:id="0">
    <w:p w:rsidR="00B874C8" w:rsidRDefault="00B87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E9F" w:rsidRDefault="00322E9F" w:rsidP="00914A3E">
    <w:pPr>
      <w:pStyle w:val="a4"/>
      <w:tabs>
        <w:tab w:val="clear" w:pos="4153"/>
        <w:tab w:val="clear" w:pos="8306"/>
        <w:tab w:val="left" w:pos="1271"/>
      </w:tabs>
    </w:pP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4C8" w:rsidRDefault="00B874C8">
      <w:r>
        <w:separator/>
      </w:r>
    </w:p>
  </w:footnote>
  <w:footnote w:type="continuationSeparator" w:id="0">
    <w:p w:rsidR="00B874C8" w:rsidRDefault="00B87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4531"/>
    <w:multiLevelType w:val="hybridMultilevel"/>
    <w:tmpl w:val="2DFEE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C35E4"/>
    <w:multiLevelType w:val="hybridMultilevel"/>
    <w:tmpl w:val="179072BA"/>
    <w:lvl w:ilvl="0" w:tplc="D1B801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B47A2"/>
    <w:multiLevelType w:val="hybridMultilevel"/>
    <w:tmpl w:val="88F82900"/>
    <w:lvl w:ilvl="0" w:tplc="1AA8E428">
      <w:start w:val="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FD75DB"/>
    <w:multiLevelType w:val="hybridMultilevel"/>
    <w:tmpl w:val="8A36D8EE"/>
    <w:lvl w:ilvl="0" w:tplc="DB060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026300"/>
    <w:multiLevelType w:val="hybridMultilevel"/>
    <w:tmpl w:val="5DE0CB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141BF0"/>
    <w:multiLevelType w:val="singleLevel"/>
    <w:tmpl w:val="D93C6C26"/>
    <w:lvl w:ilvl="0">
      <w:start w:val="40"/>
      <w:numFmt w:val="bullet"/>
      <w:lvlText w:val=""/>
      <w:lvlJc w:val="left"/>
      <w:pPr>
        <w:tabs>
          <w:tab w:val="num" w:pos="360"/>
        </w:tabs>
        <w:ind w:left="360" w:hanging="360"/>
      </w:pPr>
      <w:rPr>
        <w:rFonts w:ascii="Symbol" w:hAnsi="Symbol" w:hint="default"/>
        <w:sz w:val="28"/>
      </w:rPr>
    </w:lvl>
  </w:abstractNum>
  <w:abstractNum w:abstractNumId="6" w15:restartNumberingAfterBreak="0">
    <w:nsid w:val="4AAB57C3"/>
    <w:multiLevelType w:val="hybridMultilevel"/>
    <w:tmpl w:val="5CAC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565C4"/>
    <w:multiLevelType w:val="hybridMultilevel"/>
    <w:tmpl w:val="92C2A8E2"/>
    <w:lvl w:ilvl="0" w:tplc="1D7C8ED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C45FED"/>
    <w:multiLevelType w:val="hybridMultilevel"/>
    <w:tmpl w:val="AA1476D8"/>
    <w:lvl w:ilvl="0" w:tplc="669ABEB4">
      <w:start w:val="1"/>
      <w:numFmt w:val="bullet"/>
      <w:lvlText w:val=""/>
      <w:lvlJc w:val="left"/>
      <w:pPr>
        <w:tabs>
          <w:tab w:val="num" w:pos="720"/>
        </w:tabs>
        <w:ind w:left="720" w:hanging="360"/>
      </w:pPr>
      <w:rPr>
        <w:rFonts w:ascii="Symbol" w:eastAsia="Times New Roman" w:hAnsi="Symbol"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520D04"/>
    <w:multiLevelType w:val="hybridMultilevel"/>
    <w:tmpl w:val="285C9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252025"/>
    <w:multiLevelType w:val="hybridMultilevel"/>
    <w:tmpl w:val="81AC1270"/>
    <w:lvl w:ilvl="0" w:tplc="3D2C18E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59356F"/>
    <w:multiLevelType w:val="hybridMultilevel"/>
    <w:tmpl w:val="4CA02BE8"/>
    <w:lvl w:ilvl="0" w:tplc="04090001">
      <w:start w:val="1"/>
      <w:numFmt w:val="bullet"/>
      <w:lvlText w:val=""/>
      <w:lvlJc w:val="left"/>
      <w:pPr>
        <w:ind w:left="375" w:hanging="360"/>
      </w:pPr>
      <w:rPr>
        <w:rFonts w:ascii="Symbol" w:hAnsi="Symbol"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2" w15:restartNumberingAfterBreak="0">
    <w:nsid w:val="70E54E1F"/>
    <w:multiLevelType w:val="hybridMultilevel"/>
    <w:tmpl w:val="14C07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4290E"/>
    <w:multiLevelType w:val="hybridMultilevel"/>
    <w:tmpl w:val="69EAA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10"/>
  </w:num>
  <w:num w:numId="5">
    <w:abstractNumId w:val="6"/>
  </w:num>
  <w:num w:numId="6">
    <w:abstractNumId w:val="0"/>
  </w:num>
  <w:num w:numId="7">
    <w:abstractNumId w:val="4"/>
  </w:num>
  <w:num w:numId="8">
    <w:abstractNumId w:val="8"/>
  </w:num>
  <w:num w:numId="9">
    <w:abstractNumId w:val="2"/>
  </w:num>
  <w:num w:numId="10">
    <w:abstractNumId w:val="5"/>
  </w:num>
  <w:num w:numId="11">
    <w:abstractNumId w:val="9"/>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B80"/>
    <w:rsid w:val="00020E86"/>
    <w:rsid w:val="00044725"/>
    <w:rsid w:val="000546B5"/>
    <w:rsid w:val="00073DDC"/>
    <w:rsid w:val="000774BF"/>
    <w:rsid w:val="00083531"/>
    <w:rsid w:val="00090F12"/>
    <w:rsid w:val="000A5D7B"/>
    <w:rsid w:val="000F0FCD"/>
    <w:rsid w:val="00101670"/>
    <w:rsid w:val="00107203"/>
    <w:rsid w:val="00137477"/>
    <w:rsid w:val="00137C76"/>
    <w:rsid w:val="00141943"/>
    <w:rsid w:val="001433EF"/>
    <w:rsid w:val="001633BC"/>
    <w:rsid w:val="00191E81"/>
    <w:rsid w:val="00192BBB"/>
    <w:rsid w:val="00193713"/>
    <w:rsid w:val="001C017F"/>
    <w:rsid w:val="001C527C"/>
    <w:rsid w:val="001C5DFC"/>
    <w:rsid w:val="001D08E4"/>
    <w:rsid w:val="001D7FBE"/>
    <w:rsid w:val="00206C94"/>
    <w:rsid w:val="00231CB1"/>
    <w:rsid w:val="002750CB"/>
    <w:rsid w:val="00286FCE"/>
    <w:rsid w:val="002E347D"/>
    <w:rsid w:val="002F7D63"/>
    <w:rsid w:val="00305F77"/>
    <w:rsid w:val="00317760"/>
    <w:rsid w:val="00322E9F"/>
    <w:rsid w:val="0032745D"/>
    <w:rsid w:val="00353218"/>
    <w:rsid w:val="0036059A"/>
    <w:rsid w:val="00360AE5"/>
    <w:rsid w:val="00380FFF"/>
    <w:rsid w:val="003A53FD"/>
    <w:rsid w:val="003C0F0D"/>
    <w:rsid w:val="003C3FC8"/>
    <w:rsid w:val="003F472B"/>
    <w:rsid w:val="003F5B63"/>
    <w:rsid w:val="00401F65"/>
    <w:rsid w:val="00431418"/>
    <w:rsid w:val="0044463C"/>
    <w:rsid w:val="004509CC"/>
    <w:rsid w:val="00454036"/>
    <w:rsid w:val="004B1EDF"/>
    <w:rsid w:val="004C079B"/>
    <w:rsid w:val="004D2B10"/>
    <w:rsid w:val="004D6769"/>
    <w:rsid w:val="004E657E"/>
    <w:rsid w:val="004F6FD4"/>
    <w:rsid w:val="00502590"/>
    <w:rsid w:val="00532BC3"/>
    <w:rsid w:val="005467EC"/>
    <w:rsid w:val="005664D3"/>
    <w:rsid w:val="00573C89"/>
    <w:rsid w:val="00580338"/>
    <w:rsid w:val="00585782"/>
    <w:rsid w:val="005A0B31"/>
    <w:rsid w:val="005F1C7C"/>
    <w:rsid w:val="00642442"/>
    <w:rsid w:val="006A24C6"/>
    <w:rsid w:val="006A33A5"/>
    <w:rsid w:val="006A43F5"/>
    <w:rsid w:val="006A542F"/>
    <w:rsid w:val="006B7A82"/>
    <w:rsid w:val="006D1174"/>
    <w:rsid w:val="006D322F"/>
    <w:rsid w:val="006D3923"/>
    <w:rsid w:val="006E183A"/>
    <w:rsid w:val="00732934"/>
    <w:rsid w:val="007460B2"/>
    <w:rsid w:val="00770E2C"/>
    <w:rsid w:val="0077247D"/>
    <w:rsid w:val="00773CD5"/>
    <w:rsid w:val="00776567"/>
    <w:rsid w:val="007A4FD2"/>
    <w:rsid w:val="007B1242"/>
    <w:rsid w:val="007D061B"/>
    <w:rsid w:val="00801A2B"/>
    <w:rsid w:val="008104E0"/>
    <w:rsid w:val="00816698"/>
    <w:rsid w:val="00824D82"/>
    <w:rsid w:val="00845B80"/>
    <w:rsid w:val="008B13B1"/>
    <w:rsid w:val="008B279C"/>
    <w:rsid w:val="008C730E"/>
    <w:rsid w:val="008D37D5"/>
    <w:rsid w:val="008F5354"/>
    <w:rsid w:val="009004D9"/>
    <w:rsid w:val="00914A3E"/>
    <w:rsid w:val="00924380"/>
    <w:rsid w:val="00952A10"/>
    <w:rsid w:val="0096200D"/>
    <w:rsid w:val="00A02412"/>
    <w:rsid w:val="00A06EEC"/>
    <w:rsid w:val="00A24477"/>
    <w:rsid w:val="00A333D2"/>
    <w:rsid w:val="00A36C83"/>
    <w:rsid w:val="00A6172A"/>
    <w:rsid w:val="00A6551E"/>
    <w:rsid w:val="00A7339D"/>
    <w:rsid w:val="00A82356"/>
    <w:rsid w:val="00A844A3"/>
    <w:rsid w:val="00AC3D45"/>
    <w:rsid w:val="00AD0055"/>
    <w:rsid w:val="00AE3BCB"/>
    <w:rsid w:val="00B0042B"/>
    <w:rsid w:val="00B14525"/>
    <w:rsid w:val="00B16CF1"/>
    <w:rsid w:val="00B21170"/>
    <w:rsid w:val="00B4366F"/>
    <w:rsid w:val="00B5186D"/>
    <w:rsid w:val="00B874C8"/>
    <w:rsid w:val="00BA0584"/>
    <w:rsid w:val="00BA5874"/>
    <w:rsid w:val="00BB4244"/>
    <w:rsid w:val="00BE6134"/>
    <w:rsid w:val="00C06C6C"/>
    <w:rsid w:val="00C128CD"/>
    <w:rsid w:val="00C449E0"/>
    <w:rsid w:val="00C51FA1"/>
    <w:rsid w:val="00C7279E"/>
    <w:rsid w:val="00C73897"/>
    <w:rsid w:val="00C83F61"/>
    <w:rsid w:val="00CA3BF4"/>
    <w:rsid w:val="00CE481F"/>
    <w:rsid w:val="00D038BF"/>
    <w:rsid w:val="00D149EF"/>
    <w:rsid w:val="00D17D85"/>
    <w:rsid w:val="00D424B7"/>
    <w:rsid w:val="00D6233A"/>
    <w:rsid w:val="00D831AE"/>
    <w:rsid w:val="00D934B5"/>
    <w:rsid w:val="00DA25E0"/>
    <w:rsid w:val="00DB1197"/>
    <w:rsid w:val="00DD1F0E"/>
    <w:rsid w:val="00DF5148"/>
    <w:rsid w:val="00E028E6"/>
    <w:rsid w:val="00E12C33"/>
    <w:rsid w:val="00E276F2"/>
    <w:rsid w:val="00E30A1E"/>
    <w:rsid w:val="00E35492"/>
    <w:rsid w:val="00E8084A"/>
    <w:rsid w:val="00E92A35"/>
    <w:rsid w:val="00E9387A"/>
    <w:rsid w:val="00E97F8C"/>
    <w:rsid w:val="00EC7B46"/>
    <w:rsid w:val="00ED3600"/>
    <w:rsid w:val="00ED7346"/>
    <w:rsid w:val="00EE684F"/>
    <w:rsid w:val="00F138CE"/>
    <w:rsid w:val="00F144D9"/>
    <w:rsid w:val="00F4533D"/>
    <w:rsid w:val="00F54B4E"/>
    <w:rsid w:val="00F64C1C"/>
    <w:rsid w:val="00F73341"/>
    <w:rsid w:val="00F76C1A"/>
    <w:rsid w:val="00F90841"/>
    <w:rsid w:val="00FA6FB2"/>
    <w:rsid w:val="00FB1895"/>
    <w:rsid w:val="00FD092B"/>
    <w:rsid w:val="00FE73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68F800A-9C67-4662-A65E-D18F7264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B80"/>
    <w:pPr>
      <w:bidi/>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C51FA1"/>
    <w:pPr>
      <w:keepNext/>
      <w:spacing w:after="0" w:line="240" w:lineRule="auto"/>
      <w:ind w:left="375"/>
      <w:jc w:val="center"/>
      <w:outlineLvl w:val="0"/>
    </w:pPr>
    <w:rPr>
      <w:rFonts w:ascii="Times New Roman" w:eastAsia="Times New Roman" w:hAnsi="Times New Roman" w:cs="Arial"/>
      <w:b/>
      <w:bCs/>
      <w:sz w:val="20"/>
      <w:szCs w:val="36"/>
      <w:u w:val="single"/>
    </w:rPr>
  </w:style>
  <w:style w:type="paragraph" w:styleId="2">
    <w:name w:val="heading 2"/>
    <w:basedOn w:val="a"/>
    <w:next w:val="a"/>
    <w:link w:val="20"/>
    <w:qFormat/>
    <w:rsid w:val="00C51FA1"/>
    <w:pPr>
      <w:keepNext/>
      <w:spacing w:after="0" w:line="240" w:lineRule="auto"/>
      <w:jc w:val="center"/>
      <w:outlineLvl w:val="1"/>
    </w:pPr>
    <w:rPr>
      <w:rFonts w:ascii="Times New Roman" w:eastAsia="Times New Roman" w:hAnsi="Times New Roman" w:cs="Arial"/>
      <w:b/>
      <w:bCs/>
      <w:sz w:val="20"/>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86FCE"/>
    <w:pPr>
      <w:tabs>
        <w:tab w:val="center" w:pos="4153"/>
        <w:tab w:val="right" w:pos="8306"/>
      </w:tabs>
    </w:pPr>
  </w:style>
  <w:style w:type="paragraph" w:styleId="a4">
    <w:name w:val="footer"/>
    <w:basedOn w:val="a"/>
    <w:rsid w:val="00286FCE"/>
    <w:pPr>
      <w:tabs>
        <w:tab w:val="center" w:pos="4153"/>
        <w:tab w:val="right" w:pos="8306"/>
      </w:tabs>
    </w:pPr>
  </w:style>
  <w:style w:type="character" w:styleId="Hyperlink">
    <w:name w:val="Hyperlink"/>
    <w:rsid w:val="00773CD5"/>
    <w:rPr>
      <w:color w:val="0000FF"/>
      <w:u w:val="single"/>
    </w:rPr>
  </w:style>
  <w:style w:type="paragraph" w:styleId="a5">
    <w:name w:val="Balloon Text"/>
    <w:basedOn w:val="a"/>
    <w:link w:val="a6"/>
    <w:rsid w:val="00F144D9"/>
    <w:rPr>
      <w:rFonts w:ascii="Tahoma" w:hAnsi="Tahoma" w:cs="Tahoma"/>
      <w:sz w:val="16"/>
      <w:szCs w:val="16"/>
    </w:rPr>
  </w:style>
  <w:style w:type="character" w:customStyle="1" w:styleId="a6">
    <w:name w:val="טקסט בלונים תו"/>
    <w:basedOn w:val="a0"/>
    <w:link w:val="a5"/>
    <w:rsid w:val="00F144D9"/>
    <w:rPr>
      <w:rFonts w:ascii="Tahoma" w:hAnsi="Tahoma" w:cs="Tahoma"/>
      <w:sz w:val="16"/>
      <w:szCs w:val="16"/>
    </w:rPr>
  </w:style>
  <w:style w:type="paragraph" w:styleId="a7">
    <w:name w:val="List Paragraph"/>
    <w:basedOn w:val="a"/>
    <w:uiPriority w:val="34"/>
    <w:qFormat/>
    <w:rsid w:val="001633BC"/>
    <w:pPr>
      <w:ind w:left="720"/>
      <w:contextualSpacing/>
    </w:pPr>
  </w:style>
  <w:style w:type="character" w:customStyle="1" w:styleId="10">
    <w:name w:val="כותרת 1 תו"/>
    <w:basedOn w:val="a0"/>
    <w:link w:val="1"/>
    <w:rsid w:val="00C51FA1"/>
    <w:rPr>
      <w:rFonts w:cs="Arial"/>
      <w:b/>
      <w:bCs/>
      <w:szCs w:val="36"/>
      <w:u w:val="single"/>
    </w:rPr>
  </w:style>
  <w:style w:type="character" w:customStyle="1" w:styleId="20">
    <w:name w:val="כותרת 2 תו"/>
    <w:basedOn w:val="a0"/>
    <w:link w:val="2"/>
    <w:rsid w:val="00C51FA1"/>
    <w:rPr>
      <w:rFonts w:cs="Arial"/>
      <w:b/>
      <w:bCs/>
      <w:szCs w:val="28"/>
      <w:u w:val="single"/>
    </w:rPr>
  </w:style>
  <w:style w:type="paragraph" w:styleId="a8">
    <w:name w:val="Title"/>
    <w:basedOn w:val="a"/>
    <w:link w:val="a9"/>
    <w:qFormat/>
    <w:rsid w:val="00C51FA1"/>
    <w:pPr>
      <w:spacing w:after="0" w:line="240" w:lineRule="auto"/>
      <w:jc w:val="center"/>
    </w:pPr>
    <w:rPr>
      <w:rFonts w:ascii="Times New Roman" w:eastAsia="Times New Roman" w:hAnsi="Times New Roman" w:cs="Arial"/>
      <w:b/>
      <w:bCs/>
      <w:sz w:val="20"/>
      <w:szCs w:val="48"/>
      <w:u w:val="single"/>
    </w:rPr>
  </w:style>
  <w:style w:type="character" w:customStyle="1" w:styleId="a9">
    <w:name w:val="כותרת טקסט תו"/>
    <w:basedOn w:val="a0"/>
    <w:link w:val="a8"/>
    <w:rsid w:val="00C51FA1"/>
    <w:rPr>
      <w:rFonts w:cs="Arial"/>
      <w:b/>
      <w:bCs/>
      <w:szCs w:val="48"/>
      <w:u w:val="single"/>
    </w:rPr>
  </w:style>
  <w:style w:type="paragraph" w:styleId="aa">
    <w:name w:val="Body Text"/>
    <w:basedOn w:val="a"/>
    <w:link w:val="ab"/>
    <w:rsid w:val="00C51FA1"/>
    <w:pPr>
      <w:spacing w:after="0" w:line="240" w:lineRule="auto"/>
    </w:pPr>
    <w:rPr>
      <w:rFonts w:ascii="Times New Roman" w:eastAsia="Times New Roman" w:hAnsi="Times New Roman" w:cs="Arial"/>
      <w:sz w:val="20"/>
      <w:szCs w:val="36"/>
    </w:rPr>
  </w:style>
  <w:style w:type="character" w:customStyle="1" w:styleId="ab">
    <w:name w:val="גוף טקסט תו"/>
    <w:basedOn w:val="a0"/>
    <w:link w:val="aa"/>
    <w:rsid w:val="00C51FA1"/>
    <w:rPr>
      <w:rFonts w:cs="Arial"/>
      <w:szCs w:val="36"/>
    </w:rPr>
  </w:style>
  <w:style w:type="paragraph" w:customStyle="1" w:styleId="11">
    <w:name w:val="פיסקת רשימה1"/>
    <w:basedOn w:val="a"/>
    <w:uiPriority w:val="34"/>
    <w:qFormat/>
    <w:rsid w:val="00C51FA1"/>
    <w:pPr>
      <w:spacing w:after="0" w:line="240" w:lineRule="auto"/>
      <w:ind w:left="720"/>
    </w:pPr>
    <w:rPr>
      <w:rFonts w:ascii="Times New Roman" w:eastAsia="Times New Roman" w:hAnsi="Times New Roman" w:cs="David"/>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il/url?sa=i&amp;rct=j&amp;q=&amp;esrc=s&amp;source=images&amp;cd=&amp;cad=rja&amp;uact=8&amp;ved=0ahUKEwi3t96Rn_PQAhWBShQKHcNpC7cQjRwIBw&amp;url=http://www.themarker.com/career/1.2750598&amp;bvm=bv.141320020,bs.1,d.ZGg&amp;psig=AFQjCNHBoS_2uNdD5eWxkH9GQ24dul1Dzg&amp;ust=1481789695379300" TargetMode="External"/><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emf"/><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google.co.il/url?sa=i&amp;rct=j&amp;q=&amp;esrc=s&amp;source=images&amp;cd=&amp;cad=rja&amp;uact=8&amp;ved=0ahUKEwj659qhzsrOAhXN0RoKHUIHAm0QjRwIBw&amp;url=http://www.pro-sie.com/36307/%D7%90%D7%96%D7%95%D7%A8%D7%99_%D7%AA%D7%A2%D7%A9%D7%99%D7%94&amp;bvm=bv.129759880,d.ZGg&amp;psig=AFQjCNGA2HkuvHeZ_xL6wBIipOu0F66cfw&amp;ust=1471597547958868" TargetMode="Externa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3.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jpg"/><Relationship Id="rId10" Type="http://schemas.openxmlformats.org/officeDocument/2006/relationships/image" Target="media/image3.jp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hyperlink" Target="http://mdebby.co.il/images/gallery_05/auto_004.jpe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2.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7994-B84B-4324-85A2-02C8D97A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40</Pages>
  <Words>2614</Words>
  <Characters>13070</Characters>
  <Application>Microsoft Office Word</Application>
  <DocSecurity>0</DocSecurity>
  <Lines>108</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User</cp:lastModifiedBy>
  <cp:revision>38</cp:revision>
  <cp:lastPrinted>2017-01-05T10:19:00Z</cp:lastPrinted>
  <dcterms:created xsi:type="dcterms:W3CDTF">2017-02-12T08:37:00Z</dcterms:created>
  <dcterms:modified xsi:type="dcterms:W3CDTF">2017-02-14T10:36:00Z</dcterms:modified>
</cp:coreProperties>
</file>